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14" w:rsidRPr="00D21B6A" w:rsidRDefault="0074671A" w:rsidP="007A5714">
      <w:pPr>
        <w:spacing w:line="312" w:lineRule="atLeast"/>
        <w:jc w:val="center"/>
        <w:rPr>
          <w:rFonts w:eastAsia="Times New Roman"/>
          <w:i w:val="0"/>
          <w:color w:val="auto"/>
          <w:sz w:val="22"/>
          <w:szCs w:val="22"/>
          <w:lang w:val="en-US" w:eastAsia="zh-TW"/>
        </w:rPr>
      </w:pPr>
      <w:r>
        <w:fldChar w:fldCharType="begin"/>
      </w:r>
      <w:r>
        <w:instrText>HYPERLINK "http://www.slu.se" \t "_self"</w:instrText>
      </w:r>
      <w:r>
        <w:fldChar w:fldCharType="separate"/>
      </w:r>
      <w:r w:rsidRPr="0074671A"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LU centrally" style="width:36pt;height:38.05pt" o:button="t">
            <v:imagedata r:id="rId5" r:href="rId6"/>
          </v:shape>
        </w:pict>
      </w:r>
      <w:r>
        <w:fldChar w:fldCharType="end"/>
      </w:r>
      <w:r w:rsidR="007A5714" w:rsidRPr="007A5714">
        <w:rPr>
          <w:rFonts w:ascii="Tahoma" w:hAnsi="Tahoma" w:cs="Tahoma"/>
          <w:sz w:val="20"/>
          <w:szCs w:val="20"/>
        </w:rPr>
        <w:t xml:space="preserve"> </w:t>
      </w:r>
      <w:r w:rsidRPr="0074671A">
        <w:rPr>
          <w:rFonts w:ascii="Tahoma" w:hAnsi="Tahoma" w:cs="Tahoma"/>
          <w:sz w:val="20"/>
          <w:szCs w:val="20"/>
        </w:rPr>
        <w:pict>
          <v:shape id="_x0000_i1026" type="#_x0000_t75" alt="" style="width:38.05pt;height:35.3pt">
            <v:imagedata r:id="rId7" r:href="rId8"/>
          </v:shape>
        </w:pict>
      </w:r>
      <w:r w:rsidR="007A5714" w:rsidRPr="007A5714">
        <w:rPr>
          <w:sz w:val="22"/>
          <w:szCs w:val="22"/>
        </w:rPr>
        <w:t xml:space="preserve"> </w:t>
      </w:r>
      <w:hyperlink r:id="rId9" w:history="1">
        <w:r w:rsidRPr="007A5714">
          <w:rPr>
            <w:rFonts w:eastAsia="Times New Roman"/>
            <w:i w:val="0"/>
            <w:color w:val="0000FF"/>
            <w:sz w:val="22"/>
            <w:szCs w:val="22"/>
            <w:lang w:val="sv-SE" w:eastAsia="zh-TW"/>
          </w:rPr>
          <w:fldChar w:fldCharType="begin"/>
        </w:r>
        <w:r w:rsidR="007A5714" w:rsidRPr="00D21B6A">
          <w:rPr>
            <w:rFonts w:eastAsia="Times New Roman"/>
            <w:i w:val="0"/>
            <w:color w:val="0000FF"/>
            <w:sz w:val="22"/>
            <w:szCs w:val="22"/>
            <w:lang w:val="en-US" w:eastAsia="zh-TW"/>
          </w:rPr>
          <w:instrText xml:space="preserve"> INCLUDEPICTURE "http://upload.wikimedia.org/wikipedia/commons/thumb/4/49/Coat_of_Arms_of_St_Petersburg_%281780%29.png/100px-Coat_of_Arms_of_St_Petersburg_%281780%29.png" \* MERGEFORMATINET </w:instrText>
        </w:r>
        <w:r w:rsidRPr="007A5714">
          <w:rPr>
            <w:rFonts w:eastAsia="Times New Roman"/>
            <w:i w:val="0"/>
            <w:color w:val="0000FF"/>
            <w:sz w:val="22"/>
            <w:szCs w:val="22"/>
            <w:lang w:val="sv-SE" w:eastAsia="zh-TW"/>
          </w:rPr>
          <w:fldChar w:fldCharType="separate"/>
        </w:r>
        <w:r w:rsidRPr="0074671A">
          <w:rPr>
            <w:rFonts w:eastAsia="Times New Roman"/>
            <w:i w:val="0"/>
            <w:color w:val="0000FF"/>
            <w:sz w:val="22"/>
            <w:szCs w:val="22"/>
            <w:lang w:val="sv-SE" w:eastAsia="zh-TW"/>
          </w:rPr>
          <w:fldChar w:fldCharType="begin"/>
        </w:r>
        <w:r w:rsidRPr="00B54FDD">
          <w:rPr>
            <w:rFonts w:eastAsia="Times New Roman"/>
            <w:i w:val="0"/>
            <w:color w:val="0000FF"/>
            <w:sz w:val="22"/>
            <w:szCs w:val="22"/>
            <w:lang w:val="en-GB" w:eastAsia="zh-TW"/>
          </w:rPr>
          <w:instrText xml:space="preserve"> INCLUDEPICTURE  "http://upload.wikimedia.org/wikipedia/commons/thumb/4/49/Coat_of_Arms_of_St_Petersburg_(1780).png/100px-Coat_of_Arms_of_St_Petersburg_(1780).png" \* MERGEFORMATINET </w:instrText>
        </w:r>
        <w:r w:rsidRPr="0074671A">
          <w:rPr>
            <w:rFonts w:eastAsia="Times New Roman"/>
            <w:i w:val="0"/>
            <w:color w:val="0000FF"/>
            <w:sz w:val="22"/>
            <w:szCs w:val="22"/>
            <w:lang w:val="sv-SE" w:eastAsia="zh-TW"/>
          </w:rPr>
          <w:fldChar w:fldCharType="separate"/>
        </w:r>
        <w:r w:rsidRPr="0074671A">
          <w:rPr>
            <w:rFonts w:eastAsia="Times New Roman"/>
            <w:i w:val="0"/>
            <w:color w:val="0000FF"/>
            <w:sz w:val="22"/>
            <w:szCs w:val="22"/>
            <w:lang w:val="sv-SE" w:eastAsia="zh-TW"/>
          </w:rPr>
          <w:pict>
            <v:shape id="_x0000_i1027" type="#_x0000_t75" alt="Coat of Arms of St Petersburg (1780).png" style="width:31.9pt;height:36.7pt" o:button="t">
              <v:imagedata r:id="rId10" r:href="rId11"/>
            </v:shape>
          </w:pict>
        </w:r>
        <w:r w:rsidRPr="0074671A">
          <w:rPr>
            <w:rFonts w:eastAsia="Times New Roman"/>
            <w:i w:val="0"/>
            <w:color w:val="0000FF"/>
            <w:sz w:val="22"/>
            <w:szCs w:val="22"/>
            <w:lang w:val="sv-SE" w:eastAsia="zh-TW"/>
          </w:rPr>
          <w:fldChar w:fldCharType="end"/>
        </w:r>
        <w:r w:rsidRPr="007A5714">
          <w:rPr>
            <w:rFonts w:eastAsia="Times New Roman"/>
            <w:i w:val="0"/>
            <w:color w:val="0000FF"/>
            <w:sz w:val="22"/>
            <w:szCs w:val="22"/>
            <w:lang w:val="sv-SE" w:eastAsia="zh-TW"/>
          </w:rPr>
          <w:fldChar w:fldCharType="end"/>
        </w:r>
      </w:hyperlink>
    </w:p>
    <w:p w:rsidR="007A5714" w:rsidRDefault="007A5714" w:rsidP="00932F91"/>
    <w:p w:rsidR="007A5714" w:rsidRDefault="007A5714" w:rsidP="00932F91">
      <w:pPr>
        <w:rPr>
          <w:rFonts w:ascii="Calibri" w:hAnsi="Calibri" w:cs="Calibri"/>
          <w:i w:val="0"/>
        </w:rPr>
      </w:pPr>
    </w:p>
    <w:p w:rsidR="007A5714" w:rsidRPr="00CF1457" w:rsidRDefault="00D21B6A" w:rsidP="007A5714">
      <w:pPr>
        <w:jc w:val="center"/>
        <w:rPr>
          <w:rFonts w:ascii="Calibri" w:hAnsi="Calibri" w:cs="Calibri"/>
          <w:i w:val="0"/>
        </w:rPr>
      </w:pPr>
      <w:r>
        <w:rPr>
          <w:rFonts w:ascii="Calibri" w:hAnsi="Calibri" w:cs="Calibri"/>
          <w:b/>
          <w:i w:val="0"/>
          <w:sz w:val="28"/>
          <w:szCs w:val="28"/>
        </w:rPr>
        <w:t xml:space="preserve">VI:th ICON LA </w:t>
      </w:r>
      <w:r w:rsidR="00932F91" w:rsidRPr="007A5714">
        <w:rPr>
          <w:rFonts w:ascii="Calibri" w:hAnsi="Calibri" w:cs="Calibri"/>
          <w:b/>
          <w:i w:val="0"/>
          <w:sz w:val="28"/>
          <w:szCs w:val="28"/>
        </w:rPr>
        <w:t>International Conference</w:t>
      </w:r>
      <w:r>
        <w:rPr>
          <w:rFonts w:ascii="Calibri" w:hAnsi="Calibri" w:cs="Calibri"/>
          <w:b/>
          <w:i w:val="0"/>
          <w:sz w:val="28"/>
          <w:szCs w:val="28"/>
        </w:rPr>
        <w:t xml:space="preserve"> </w:t>
      </w:r>
    </w:p>
    <w:p w:rsidR="00932F91" w:rsidRDefault="009C0AD2" w:rsidP="007A5714">
      <w:pPr>
        <w:jc w:val="center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  <w:r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933D2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8E48FD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</w:t>
      </w:r>
      <w:r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June</w:t>
      </w:r>
      <w:r w:rsidR="008E48FD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‐</w:t>
      </w:r>
      <w:r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933D2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5</w:t>
      </w:r>
      <w:r w:rsidR="008E48FD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June 2012</w:t>
      </w:r>
    </w:p>
    <w:p w:rsidR="00BA654D" w:rsidRPr="00CF1457" w:rsidRDefault="00BA654D" w:rsidP="007A5714">
      <w:pPr>
        <w:jc w:val="center"/>
        <w:rPr>
          <w:rFonts w:ascii="Calibri" w:hAnsi="Calibri" w:cs="Calibri"/>
          <w:i w:val="0"/>
        </w:rPr>
      </w:pPr>
    </w:p>
    <w:p w:rsidR="00932F91" w:rsidRPr="007A5714" w:rsidRDefault="00066286" w:rsidP="007A5714">
      <w:pPr>
        <w:jc w:val="center"/>
        <w:rPr>
          <w:rFonts w:ascii="Calibri" w:hAnsi="Calibri" w:cs="Calibri"/>
          <w:b/>
          <w:i w:val="0"/>
        </w:rPr>
      </w:pPr>
      <w:r w:rsidRPr="007A5714">
        <w:rPr>
          <w:rFonts w:ascii="Calibri" w:hAnsi="Calibri" w:cs="Calibri"/>
          <w:b/>
          <w:i w:val="0"/>
        </w:rPr>
        <w:t>St. Petersburg (</w:t>
      </w:r>
      <w:r w:rsidR="00932F91" w:rsidRPr="007A5714">
        <w:rPr>
          <w:rFonts w:ascii="Calibri" w:hAnsi="Calibri" w:cs="Calibri"/>
          <w:b/>
          <w:i w:val="0"/>
        </w:rPr>
        <w:t>Russia</w:t>
      </w:r>
      <w:r w:rsidRPr="007A5714">
        <w:rPr>
          <w:rFonts w:ascii="Calibri" w:hAnsi="Calibri" w:cs="Calibri"/>
          <w:b/>
          <w:i w:val="0"/>
        </w:rPr>
        <w:t xml:space="preserve">), </w:t>
      </w:r>
      <w:r w:rsidR="00D21B6A">
        <w:rPr>
          <w:rFonts w:ascii="Calibri" w:hAnsi="Calibri" w:cs="Calibri"/>
          <w:b/>
          <w:i w:val="0"/>
        </w:rPr>
        <w:t>Uppsala and Stockholm</w:t>
      </w:r>
      <w:r w:rsidRPr="007A5714">
        <w:rPr>
          <w:rFonts w:ascii="Calibri" w:hAnsi="Calibri" w:cs="Calibri"/>
          <w:b/>
          <w:i w:val="0"/>
        </w:rPr>
        <w:t xml:space="preserve"> (Sweden)</w:t>
      </w:r>
    </w:p>
    <w:p w:rsidR="00932F91" w:rsidRPr="00CF1457" w:rsidRDefault="00932F91" w:rsidP="007A5714">
      <w:pPr>
        <w:jc w:val="center"/>
        <w:rPr>
          <w:rFonts w:ascii="Calibri" w:hAnsi="Calibri" w:cs="Calibri"/>
          <w:i w:val="0"/>
        </w:rPr>
      </w:pPr>
    </w:p>
    <w:p w:rsidR="00932F91" w:rsidRPr="00CF1457" w:rsidRDefault="00066286" w:rsidP="007A5714">
      <w:pPr>
        <w:jc w:val="center"/>
        <w:rPr>
          <w:rFonts w:ascii="Calibri" w:hAnsi="Calibri" w:cs="Calibri"/>
          <w:i w:val="0"/>
          <w:lang w:val="en-US"/>
        </w:rPr>
      </w:pPr>
      <w:r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Green Infrastructure: from global to local</w:t>
      </w:r>
    </w:p>
    <w:p w:rsidR="00066286" w:rsidRPr="00CF1457" w:rsidRDefault="00066286" w:rsidP="00066286">
      <w:pPr>
        <w:autoSpaceDE w:val="0"/>
        <w:autoSpaceDN w:val="0"/>
        <w:adjustRightInd w:val="0"/>
        <w:rPr>
          <w:rFonts w:ascii="Calibri" w:eastAsia="SimSun" w:hAnsi="Calibri" w:cs="Calibri"/>
          <w:i w:val="0"/>
          <w:color w:val="auto"/>
          <w:lang w:val="en-US" w:eastAsia="zh-TW"/>
        </w:rPr>
      </w:pPr>
    </w:p>
    <w:p w:rsidR="00066286" w:rsidRPr="00CF1457" w:rsidRDefault="00066286" w:rsidP="00066286">
      <w:pPr>
        <w:autoSpaceDE w:val="0"/>
        <w:autoSpaceDN w:val="0"/>
        <w:adjustRightInd w:val="0"/>
        <w:rPr>
          <w:rFonts w:ascii="Calibri" w:eastAsia="SimSun" w:hAnsi="Calibri" w:cs="Calibri"/>
          <w:i w:val="0"/>
          <w:color w:val="auto"/>
          <w:lang w:val="en-US" w:eastAsia="zh-TW"/>
        </w:rPr>
      </w:pP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>The main objective of this international scientific conference is to raise the attention and</w:t>
      </w:r>
    </w:p>
    <w:p w:rsidR="00FF5015" w:rsidRDefault="00066286" w:rsidP="00066286">
      <w:pPr>
        <w:autoSpaceDE w:val="0"/>
        <w:autoSpaceDN w:val="0"/>
        <w:adjustRightInd w:val="0"/>
        <w:rPr>
          <w:rFonts w:ascii="Calibri" w:eastAsia="SimSun" w:hAnsi="Calibri" w:cs="Calibri"/>
          <w:i w:val="0"/>
          <w:color w:val="auto"/>
          <w:lang w:val="en-US" w:eastAsia="zh-TW"/>
        </w:rPr>
      </w:pP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awareness among scientists, urban planners, </w:t>
      </w:r>
      <w:r w:rsidR="009E0E2E">
        <w:rPr>
          <w:rFonts w:ascii="Calibri" w:eastAsia="SimSun" w:hAnsi="Calibri" w:cs="Calibri"/>
          <w:i w:val="0"/>
          <w:color w:val="auto"/>
          <w:lang w:val="en-US" w:eastAsia="zh-TW"/>
        </w:rPr>
        <w:t xml:space="preserve">professional 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>landscape architects, city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 administrations and</w:t>
      </w:r>
      <w:r w:rsidR="009E0E2E">
        <w:rPr>
          <w:rFonts w:ascii="Calibri" w:eastAsia="SimSun" w:hAnsi="Calibri" w:cs="Calibri"/>
          <w:i w:val="0"/>
          <w:color w:val="auto"/>
          <w:lang w:val="en-US" w:eastAsia="zh-TW"/>
        </w:rPr>
        <w:t xml:space="preserve"> other 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>appropriate stakeholders</w:t>
      </w:r>
      <w:r w:rsidR="00E61C91">
        <w:rPr>
          <w:rFonts w:ascii="Calibri" w:eastAsia="SimSun" w:hAnsi="Calibri" w:cs="Calibri"/>
          <w:i w:val="0"/>
          <w:color w:val="auto"/>
          <w:lang w:val="en-US" w:eastAsia="zh-TW"/>
        </w:rPr>
        <w:t xml:space="preserve">, about strategies for 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>creating sustain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>able green infrastructure</w:t>
      </w:r>
      <w:r w:rsidR="00E61C91">
        <w:rPr>
          <w:rFonts w:ascii="Calibri" w:eastAsia="SimSun" w:hAnsi="Calibri" w:cs="Calibri"/>
          <w:i w:val="0"/>
          <w:color w:val="auto"/>
          <w:lang w:val="en-US" w:eastAsia="zh-TW"/>
        </w:rPr>
        <w:t>s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 xml:space="preserve"> in urban environments. The focus will be on how to release the full potential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 of green</w:t>
      </w:r>
      <w:r w:rsidR="00E61C91">
        <w:rPr>
          <w:rFonts w:ascii="Calibri" w:eastAsia="SimSun" w:hAnsi="Calibri" w:cs="Calibri"/>
          <w:i w:val="0"/>
          <w:color w:val="auto"/>
          <w:lang w:val="en-US" w:eastAsia="zh-TW"/>
        </w:rPr>
        <w:t>/blue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 infrastructure for primary production,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 xml:space="preserve"> 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>biodiversity development, ecosystems services, recreation and mitigation of consequences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 xml:space="preserve"> 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>of globalisation and climate change. The current unsustainable development of most cities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 xml:space="preserve"> 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of the world (UNCHS, 1996) furthermore features a range of specific problems </w:t>
      </w:r>
      <w:r w:rsidRPr="00CF1457">
        <w:rPr>
          <w:rFonts w:ascii="Calibri" w:eastAsia="SimSun" w:hAnsi="Calibri" w:cs="Calibri"/>
          <w:iCs/>
          <w:color w:val="auto"/>
          <w:lang w:val="en-US" w:eastAsia="zh-TW"/>
        </w:rPr>
        <w:t>relating to its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 xml:space="preserve"> </w:t>
      </w:r>
      <w:r w:rsidRPr="00CF1457">
        <w:rPr>
          <w:rFonts w:ascii="Calibri" w:eastAsia="SimSun" w:hAnsi="Calibri" w:cs="Calibri"/>
          <w:iCs/>
          <w:color w:val="auto"/>
          <w:lang w:val="en-US" w:eastAsia="zh-TW"/>
        </w:rPr>
        <w:t xml:space="preserve">green infrastructure 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>and which we address and discuss during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 the proposed conference. </w:t>
      </w:r>
    </w:p>
    <w:p w:rsidR="00066286" w:rsidRPr="00CF1457" w:rsidRDefault="00FF5015" w:rsidP="00066286">
      <w:pPr>
        <w:autoSpaceDE w:val="0"/>
        <w:autoSpaceDN w:val="0"/>
        <w:adjustRightInd w:val="0"/>
        <w:rPr>
          <w:rFonts w:ascii="Calibri" w:eastAsia="SimSun" w:hAnsi="Calibri" w:cs="Calibri"/>
          <w:i w:val="0"/>
          <w:color w:val="auto"/>
          <w:lang w:val="en-US" w:eastAsia="zh-TW"/>
        </w:rPr>
      </w:pPr>
      <w:r>
        <w:rPr>
          <w:rFonts w:ascii="Calibri" w:eastAsia="SimSun" w:hAnsi="Calibri" w:cs="Calibri"/>
          <w:i w:val="0"/>
          <w:color w:val="auto"/>
          <w:lang w:val="en-US" w:eastAsia="zh-TW"/>
        </w:rPr>
        <w:t xml:space="preserve">         </w:t>
      </w:r>
      <w:r w:rsidR="00066286" w:rsidRPr="00CF1457">
        <w:rPr>
          <w:rFonts w:ascii="Calibri" w:eastAsia="SimSun" w:hAnsi="Calibri" w:cs="Calibri"/>
          <w:i w:val="0"/>
          <w:color w:val="auto"/>
          <w:lang w:val="en-US" w:eastAsia="zh-TW"/>
        </w:rPr>
        <w:t>The idea</w:t>
      </w:r>
      <w:r>
        <w:rPr>
          <w:rFonts w:ascii="Calibri" w:eastAsia="SimSun" w:hAnsi="Calibri" w:cs="Calibri"/>
          <w:i w:val="0"/>
          <w:color w:val="auto"/>
          <w:lang w:val="en-US" w:eastAsia="zh-TW"/>
        </w:rPr>
        <w:t xml:space="preserve"> </w:t>
      </w:r>
      <w:r w:rsidR="00066286" w:rsidRPr="00CF1457">
        <w:rPr>
          <w:rFonts w:ascii="Calibri" w:eastAsia="SimSun" w:hAnsi="Calibri" w:cs="Calibri"/>
          <w:i w:val="0"/>
          <w:color w:val="auto"/>
          <w:lang w:val="en-US" w:eastAsia="zh-TW"/>
        </w:rPr>
        <w:t>of hosting the conference in two places: in St. Peter</w:t>
      </w:r>
      <w:r w:rsidR="009E0E2E">
        <w:rPr>
          <w:rFonts w:ascii="Calibri" w:eastAsia="SimSun" w:hAnsi="Calibri" w:cs="Calibri"/>
          <w:i w:val="0"/>
          <w:color w:val="auto"/>
          <w:lang w:val="en-US" w:eastAsia="zh-TW"/>
        </w:rPr>
        <w:t xml:space="preserve">sburg, Russia and in Uppsala </w:t>
      </w:r>
      <w:r>
        <w:rPr>
          <w:rFonts w:ascii="Calibri" w:eastAsia="SimSun" w:hAnsi="Calibri" w:cs="Calibri"/>
          <w:i w:val="0"/>
          <w:color w:val="auto"/>
          <w:lang w:val="en-US" w:eastAsia="zh-TW"/>
        </w:rPr>
        <w:t>(</w:t>
      </w:r>
      <w:r w:rsidR="00066286" w:rsidRPr="00CF1457">
        <w:rPr>
          <w:rFonts w:ascii="Calibri" w:eastAsia="SimSun" w:hAnsi="Calibri" w:cs="Calibri"/>
          <w:i w:val="0"/>
          <w:color w:val="auto"/>
          <w:lang w:val="en-US" w:eastAsia="zh-TW"/>
        </w:rPr>
        <w:t>and</w:t>
      </w:r>
      <w:r>
        <w:rPr>
          <w:rFonts w:ascii="Calibri" w:eastAsia="SimSun" w:hAnsi="Calibri" w:cs="Calibri"/>
          <w:i w:val="0"/>
          <w:color w:val="auto"/>
          <w:lang w:val="en-US" w:eastAsia="zh-TW"/>
        </w:rPr>
        <w:t xml:space="preserve"> </w:t>
      </w:r>
      <w:r w:rsidR="009E0E2E">
        <w:rPr>
          <w:rFonts w:ascii="Calibri" w:eastAsia="SimSun" w:hAnsi="Calibri" w:cs="Calibri"/>
          <w:i w:val="0"/>
          <w:color w:val="auto"/>
          <w:lang w:val="en-US" w:eastAsia="zh-TW"/>
        </w:rPr>
        <w:t>Stockholm</w:t>
      </w:r>
      <w:r>
        <w:rPr>
          <w:rFonts w:ascii="Calibri" w:eastAsia="SimSun" w:hAnsi="Calibri" w:cs="Calibri"/>
          <w:i w:val="0"/>
          <w:color w:val="auto"/>
          <w:lang w:val="en-US" w:eastAsia="zh-TW"/>
        </w:rPr>
        <w:t>)</w:t>
      </w:r>
      <w:r w:rsidR="00066286"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 has sprung from the need to demonstrate to the international scientific and</w:t>
      </w:r>
    </w:p>
    <w:p w:rsidR="00066286" w:rsidRPr="00CF1457" w:rsidRDefault="00066286" w:rsidP="00066286">
      <w:pPr>
        <w:rPr>
          <w:rFonts w:ascii="Calibri" w:hAnsi="Calibri" w:cs="Calibri"/>
          <w:b/>
          <w:i w:val="0"/>
        </w:rPr>
      </w:pP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professional communities the effectiveness </w:t>
      </w:r>
      <w:r w:rsidR="000824AD">
        <w:rPr>
          <w:rFonts w:ascii="Calibri" w:eastAsia="SimSun" w:hAnsi="Calibri" w:cs="Calibri"/>
          <w:i w:val="0"/>
          <w:color w:val="auto"/>
          <w:lang w:val="en-US" w:eastAsia="zh-TW"/>
        </w:rPr>
        <w:t xml:space="preserve">and timeliness 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of developing </w:t>
      </w:r>
      <w:r w:rsidR="00FF5015">
        <w:rPr>
          <w:rFonts w:ascii="Calibri" w:eastAsia="SimSun" w:hAnsi="Calibri" w:cs="Calibri"/>
          <w:i w:val="0"/>
          <w:color w:val="auto"/>
          <w:lang w:val="en-US" w:eastAsia="zh-TW"/>
        </w:rPr>
        <w:t xml:space="preserve">an 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>advanced green infrastructure</w:t>
      </w:r>
      <w:r w:rsidR="00E61C91">
        <w:rPr>
          <w:rFonts w:ascii="Calibri" w:eastAsia="SimSun" w:hAnsi="Calibri" w:cs="Calibri"/>
          <w:i w:val="0"/>
          <w:color w:val="auto"/>
          <w:lang w:val="en-US" w:eastAsia="zh-TW"/>
        </w:rPr>
        <w:t xml:space="preserve"> for these cities in the future</w:t>
      </w:r>
      <w:r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. </w:t>
      </w:r>
    </w:p>
    <w:p w:rsidR="00066286" w:rsidRPr="00CF1457" w:rsidRDefault="00066286" w:rsidP="00932F91">
      <w:pPr>
        <w:rPr>
          <w:rFonts w:ascii="Calibri" w:hAnsi="Calibri" w:cs="Calibri"/>
          <w:b/>
          <w:i w:val="0"/>
        </w:rPr>
      </w:pPr>
    </w:p>
    <w:p w:rsidR="00066286" w:rsidRDefault="00066286" w:rsidP="00066286">
      <w:pPr>
        <w:rPr>
          <w:rFonts w:ascii="Calibri" w:hAnsi="Calibri" w:cs="Calibri"/>
          <w:b/>
          <w:i w:val="0"/>
        </w:rPr>
      </w:pPr>
      <w:r w:rsidRPr="00CF1457">
        <w:rPr>
          <w:rFonts w:ascii="Calibri" w:hAnsi="Calibri" w:cs="Calibri"/>
          <w:b/>
          <w:i w:val="0"/>
        </w:rPr>
        <w:t xml:space="preserve">There will be </w:t>
      </w:r>
      <w:r w:rsidR="00A90721">
        <w:rPr>
          <w:rFonts w:ascii="Calibri" w:hAnsi="Calibri" w:cs="Calibri"/>
          <w:b/>
          <w:i w:val="0"/>
        </w:rPr>
        <w:t>7</w:t>
      </w:r>
      <w:r w:rsidR="00FF5015">
        <w:rPr>
          <w:rFonts w:ascii="Calibri" w:hAnsi="Calibri" w:cs="Calibri"/>
          <w:b/>
          <w:i w:val="0"/>
        </w:rPr>
        <w:t xml:space="preserve"> subthemes during</w:t>
      </w:r>
      <w:r w:rsidRPr="00CF1457">
        <w:rPr>
          <w:rFonts w:ascii="Calibri" w:hAnsi="Calibri" w:cs="Calibri"/>
          <w:b/>
          <w:i w:val="0"/>
        </w:rPr>
        <w:t xml:space="preserve"> the conference: </w:t>
      </w:r>
    </w:p>
    <w:p w:rsidR="00A90721" w:rsidRPr="00CF1457" w:rsidRDefault="00A90721" w:rsidP="00066286">
      <w:pPr>
        <w:rPr>
          <w:rFonts w:ascii="Calibri" w:hAnsi="Calibri" w:cs="Calibri"/>
          <w:b/>
          <w:i w:val="0"/>
        </w:rPr>
      </w:pPr>
    </w:p>
    <w:p w:rsidR="00066286" w:rsidRPr="00A90721" w:rsidRDefault="00066286" w:rsidP="00066286">
      <w:pPr>
        <w:numPr>
          <w:ilvl w:val="0"/>
          <w:numId w:val="2"/>
        </w:numPr>
        <w:rPr>
          <w:rFonts w:ascii="Calibri" w:hAnsi="Calibri" w:cs="Calibri"/>
          <w:i w:val="0"/>
        </w:rPr>
      </w:pPr>
      <w:r w:rsidRPr="00A90721">
        <w:rPr>
          <w:rFonts w:ascii="Calibri" w:hAnsi="Calibri" w:cs="Calibri"/>
          <w:i w:val="0"/>
        </w:rPr>
        <w:t xml:space="preserve">Green Infrastructure in different scales; </w:t>
      </w:r>
    </w:p>
    <w:p w:rsidR="00066286" w:rsidRPr="00A90721" w:rsidRDefault="00066286" w:rsidP="00066286">
      <w:pPr>
        <w:numPr>
          <w:ilvl w:val="0"/>
          <w:numId w:val="2"/>
        </w:numPr>
        <w:rPr>
          <w:rFonts w:ascii="Calibri" w:hAnsi="Calibri" w:cs="Calibri"/>
          <w:i w:val="0"/>
        </w:rPr>
      </w:pPr>
      <w:r w:rsidRPr="00A90721">
        <w:rPr>
          <w:rFonts w:ascii="Calibri" w:hAnsi="Calibri" w:cs="Calibri"/>
          <w:i w:val="0"/>
        </w:rPr>
        <w:t xml:space="preserve">Green Heritage; </w:t>
      </w:r>
    </w:p>
    <w:p w:rsidR="00066286" w:rsidRPr="00A90721" w:rsidRDefault="00066286" w:rsidP="00066286">
      <w:pPr>
        <w:numPr>
          <w:ilvl w:val="0"/>
          <w:numId w:val="2"/>
        </w:numPr>
        <w:rPr>
          <w:rFonts w:ascii="Calibri" w:hAnsi="Calibri" w:cs="Calibri"/>
          <w:i w:val="0"/>
        </w:rPr>
      </w:pPr>
      <w:r w:rsidRPr="00A90721">
        <w:rPr>
          <w:rFonts w:ascii="Calibri" w:hAnsi="Calibri" w:cs="Calibri"/>
          <w:i w:val="0"/>
        </w:rPr>
        <w:t xml:space="preserve">Green‐Blue infrastructures; </w:t>
      </w:r>
    </w:p>
    <w:p w:rsidR="00066286" w:rsidRPr="00A90721" w:rsidRDefault="00066286" w:rsidP="00066286">
      <w:pPr>
        <w:numPr>
          <w:ilvl w:val="0"/>
          <w:numId w:val="2"/>
        </w:numPr>
        <w:rPr>
          <w:rFonts w:ascii="Calibri" w:hAnsi="Calibri" w:cs="Calibri"/>
          <w:i w:val="0"/>
        </w:rPr>
      </w:pPr>
      <w:r w:rsidRPr="00A90721">
        <w:rPr>
          <w:rFonts w:ascii="Calibri" w:hAnsi="Calibri" w:cs="Calibri"/>
          <w:i w:val="0"/>
        </w:rPr>
        <w:t xml:space="preserve">Built‐Green infrastructure and their interactions; </w:t>
      </w:r>
    </w:p>
    <w:p w:rsidR="00A90721" w:rsidRDefault="00066286" w:rsidP="008E48FD">
      <w:pPr>
        <w:numPr>
          <w:ilvl w:val="0"/>
          <w:numId w:val="2"/>
        </w:numPr>
        <w:rPr>
          <w:rFonts w:ascii="Calibri" w:hAnsi="Calibri" w:cs="Calibri"/>
          <w:i w:val="0"/>
        </w:rPr>
      </w:pPr>
      <w:r w:rsidRPr="00A90721">
        <w:rPr>
          <w:rFonts w:ascii="Calibri" w:hAnsi="Calibri" w:cs="Calibri"/>
          <w:i w:val="0"/>
        </w:rPr>
        <w:t xml:space="preserve">Green infrastructures: ecosystem services; </w:t>
      </w:r>
    </w:p>
    <w:p w:rsidR="00066286" w:rsidRPr="00A90721" w:rsidRDefault="00A90721" w:rsidP="008E48FD">
      <w:pPr>
        <w:numPr>
          <w:ilvl w:val="0"/>
          <w:numId w:val="2"/>
        </w:numPr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T</w:t>
      </w:r>
      <w:r w:rsidR="008E48FD" w:rsidRPr="00A90721">
        <w:rPr>
          <w:rFonts w:ascii="Calibri" w:hAnsi="Calibri" w:cs="Calibri"/>
          <w:i w:val="0"/>
        </w:rPr>
        <w:t>he l</w:t>
      </w:r>
      <w:r w:rsidR="00066286" w:rsidRPr="00A90721">
        <w:rPr>
          <w:rFonts w:ascii="Calibri" w:hAnsi="Calibri" w:cs="Calibri"/>
          <w:i w:val="0"/>
        </w:rPr>
        <w:t xml:space="preserve">ink between green and social infrastructure; </w:t>
      </w:r>
    </w:p>
    <w:p w:rsidR="00066286" w:rsidRPr="00A90721" w:rsidRDefault="00066286" w:rsidP="00066286">
      <w:pPr>
        <w:numPr>
          <w:ilvl w:val="0"/>
          <w:numId w:val="2"/>
        </w:numPr>
        <w:rPr>
          <w:rFonts w:ascii="Calibri" w:hAnsi="Calibri" w:cs="Calibri"/>
          <w:i w:val="0"/>
        </w:rPr>
      </w:pPr>
      <w:r w:rsidRPr="00A90721">
        <w:rPr>
          <w:rFonts w:ascii="Calibri" w:hAnsi="Calibri" w:cs="Calibri"/>
          <w:i w:val="0"/>
        </w:rPr>
        <w:t>Transportation and green infrastructures.</w:t>
      </w:r>
    </w:p>
    <w:p w:rsidR="00066286" w:rsidRPr="00CF1457" w:rsidRDefault="00066286" w:rsidP="00066286">
      <w:pPr>
        <w:rPr>
          <w:rFonts w:ascii="Calibri" w:hAnsi="Calibri" w:cs="Calibri"/>
          <w:b/>
          <w:i w:val="0"/>
        </w:rPr>
      </w:pPr>
    </w:p>
    <w:p w:rsidR="008E48FD" w:rsidRDefault="008E48FD" w:rsidP="008E48FD">
      <w:pPr>
        <w:autoSpaceDE w:val="0"/>
        <w:autoSpaceDN w:val="0"/>
        <w:adjustRightInd w:val="0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  <w:r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Time and Place: </w:t>
      </w:r>
      <w:r w:rsidR="0083354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933D2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83354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‐1</w:t>
      </w:r>
      <w:r w:rsidR="00933D2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5</w:t>
      </w:r>
      <w:r w:rsidR="0083354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</w:t>
      </w:r>
      <w:r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June 2012, St. </w:t>
      </w:r>
      <w:r w:rsidR="00FF5015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Petersburg, </w:t>
      </w:r>
      <w:r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Uppsala</w:t>
      </w:r>
      <w:r w:rsidR="00FF5015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(including Stockholm)</w:t>
      </w:r>
    </w:p>
    <w:p w:rsidR="00A90721" w:rsidRPr="00CF1457" w:rsidRDefault="00A90721" w:rsidP="008E48FD">
      <w:pPr>
        <w:autoSpaceDE w:val="0"/>
        <w:autoSpaceDN w:val="0"/>
        <w:adjustRightInd w:val="0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</w:p>
    <w:p w:rsidR="008E48FD" w:rsidRDefault="008E48FD" w:rsidP="008E48FD">
      <w:pPr>
        <w:autoSpaceDE w:val="0"/>
        <w:autoSpaceDN w:val="0"/>
        <w:adjustRightInd w:val="0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  <w:r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Preliminary Programme</w:t>
      </w:r>
      <w:r w:rsidR="00F05588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(final program will be set in January 2012</w:t>
      </w:r>
      <w:r w:rsidR="00F05588">
        <w:rPr>
          <w:rFonts w:ascii="Calibri" w:eastAsia="SimSun" w:hAnsi="Calibri" w:cs="Calibri"/>
          <w:b/>
          <w:bCs/>
          <w:i w:val="0"/>
          <w:color w:val="auto"/>
          <w:vertAlign w:val="superscript"/>
          <w:lang w:val="en-US" w:eastAsia="zh-TW"/>
        </w:rPr>
        <w:t>1</w:t>
      </w:r>
      <w:r w:rsidR="00F05588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)</w:t>
      </w:r>
    </w:p>
    <w:p w:rsidR="00A90721" w:rsidRPr="00CF1457" w:rsidRDefault="00A90721" w:rsidP="008E48FD">
      <w:pPr>
        <w:autoSpaceDE w:val="0"/>
        <w:autoSpaceDN w:val="0"/>
        <w:adjustRightInd w:val="0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</w:p>
    <w:p w:rsidR="008E48FD" w:rsidRPr="00CF1457" w:rsidRDefault="00933D27" w:rsidP="008E48FD">
      <w:pPr>
        <w:autoSpaceDE w:val="0"/>
        <w:autoSpaceDN w:val="0"/>
        <w:adjustRightInd w:val="0"/>
        <w:rPr>
          <w:rFonts w:ascii="Calibri" w:eastAsia="SimSun" w:hAnsi="Calibri" w:cs="Calibri"/>
          <w:i w:val="0"/>
          <w:color w:val="auto"/>
          <w:lang w:val="en-US" w:eastAsia="zh-TW"/>
        </w:rPr>
      </w:pPr>
      <w:r>
        <w:rPr>
          <w:rFonts w:ascii="Calibri" w:eastAsia="SimSun" w:hAnsi="Calibri" w:cs="Calibri"/>
          <w:i w:val="0"/>
          <w:color w:val="auto"/>
          <w:lang w:val="en-US" w:eastAsia="zh-TW"/>
        </w:rPr>
        <w:t>9</w:t>
      </w:r>
      <w:r w:rsidR="009C0AD2">
        <w:rPr>
          <w:rFonts w:ascii="Calibri" w:eastAsia="SimSun" w:hAnsi="Calibri" w:cs="Calibri"/>
          <w:i w:val="0"/>
          <w:color w:val="auto"/>
          <w:lang w:val="en-US" w:eastAsia="zh-TW"/>
        </w:rPr>
        <w:t>-1</w:t>
      </w:r>
      <w:r>
        <w:rPr>
          <w:rFonts w:ascii="Calibri" w:eastAsia="SimSun" w:hAnsi="Calibri" w:cs="Calibri"/>
          <w:i w:val="0"/>
          <w:color w:val="auto"/>
          <w:lang w:val="en-US" w:eastAsia="zh-TW"/>
        </w:rPr>
        <w:t>0</w:t>
      </w:r>
      <w:r w:rsidR="009C0AD2">
        <w:rPr>
          <w:rFonts w:ascii="Calibri" w:eastAsia="SimSun" w:hAnsi="Calibri" w:cs="Calibri"/>
          <w:i w:val="0"/>
          <w:color w:val="auto"/>
          <w:lang w:val="en-US" w:eastAsia="zh-TW"/>
        </w:rPr>
        <w:t xml:space="preserve"> June</w:t>
      </w:r>
      <w:r w:rsidR="008E48FD"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 Pre‐conference tour</w:t>
      </w:r>
      <w:r w:rsidR="00A90721">
        <w:rPr>
          <w:rFonts w:ascii="Calibri" w:eastAsia="SimSun" w:hAnsi="Calibri" w:cs="Calibri"/>
          <w:i w:val="0"/>
          <w:color w:val="auto"/>
          <w:lang w:val="en-US" w:eastAsia="zh-TW"/>
        </w:rPr>
        <w:t xml:space="preserve"> in St. Petersburg</w:t>
      </w:r>
      <w:r w:rsidR="008E48FD"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 (optional)</w:t>
      </w:r>
    </w:p>
    <w:p w:rsidR="008E48FD" w:rsidRPr="00CF1457" w:rsidRDefault="009C0AD2" w:rsidP="008E48FD">
      <w:pPr>
        <w:autoSpaceDE w:val="0"/>
        <w:autoSpaceDN w:val="0"/>
        <w:adjustRightInd w:val="0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  <w:r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933D2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June</w:t>
      </w:r>
      <w:r w:rsidR="008E48FD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Day of the conference in St. Petersburg</w:t>
      </w:r>
    </w:p>
    <w:p w:rsidR="008E48FD" w:rsidRPr="00CF1457" w:rsidRDefault="009C0AD2" w:rsidP="008E48FD">
      <w:pPr>
        <w:autoSpaceDE w:val="0"/>
        <w:autoSpaceDN w:val="0"/>
        <w:adjustRightInd w:val="0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  <w:r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933D2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2</w:t>
      </w:r>
      <w:r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June</w:t>
      </w:r>
      <w:r w:rsidR="008E48FD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</w:t>
      </w:r>
      <w:r w:rsidR="00A90721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T</w:t>
      </w:r>
      <w:r w:rsidR="008E48FD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echnical excursion in St. Petersburg</w:t>
      </w:r>
    </w:p>
    <w:p w:rsidR="008E48FD" w:rsidRPr="00CF1457" w:rsidRDefault="008E48FD" w:rsidP="008E48FD">
      <w:pPr>
        <w:autoSpaceDE w:val="0"/>
        <w:autoSpaceDN w:val="0"/>
        <w:adjustRightInd w:val="0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  <w:r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933D2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3</w:t>
      </w:r>
      <w:r w:rsidR="00F05588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June </w:t>
      </w:r>
      <w:r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St. Peter Line</w:t>
      </w:r>
      <w:r w:rsidR="00F05588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ferry or Allegro train and Silja Line transfer to Stockholm</w:t>
      </w:r>
    </w:p>
    <w:p w:rsidR="008E48FD" w:rsidRPr="00CF1457" w:rsidRDefault="009C0AD2" w:rsidP="008E48FD">
      <w:pPr>
        <w:autoSpaceDE w:val="0"/>
        <w:autoSpaceDN w:val="0"/>
        <w:adjustRightInd w:val="0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  <w:r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933D2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4</w:t>
      </w:r>
      <w:r w:rsidR="008E48FD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June </w:t>
      </w:r>
      <w:r w:rsidR="00F05588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Technical excursion to Stockholm </w:t>
      </w:r>
      <w:r w:rsidR="00F05588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arrive in the afternoon to Uppsala</w:t>
      </w:r>
    </w:p>
    <w:p w:rsidR="008E48FD" w:rsidRPr="00CF1457" w:rsidRDefault="009C0AD2" w:rsidP="008E48FD">
      <w:pPr>
        <w:autoSpaceDE w:val="0"/>
        <w:autoSpaceDN w:val="0"/>
        <w:adjustRightInd w:val="0"/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</w:pPr>
      <w:r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1</w:t>
      </w:r>
      <w:r w:rsidR="00933D2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5</w:t>
      </w:r>
      <w:r w:rsidR="008E48FD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June </w:t>
      </w:r>
      <w:r w:rsidR="00F05588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>Conference</w:t>
      </w:r>
      <w:r w:rsidR="00F05588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day</w:t>
      </w:r>
      <w:r w:rsidR="00F05588" w:rsidRPr="00CF1457">
        <w:rPr>
          <w:rFonts w:ascii="Calibri" w:eastAsia="SimSun" w:hAnsi="Calibri" w:cs="Calibri"/>
          <w:b/>
          <w:bCs/>
          <w:i w:val="0"/>
          <w:color w:val="auto"/>
          <w:lang w:val="en-US" w:eastAsia="zh-TW"/>
        </w:rPr>
        <w:t xml:space="preserve"> in Uppsala</w:t>
      </w:r>
    </w:p>
    <w:p w:rsidR="004D2A4F" w:rsidRPr="00CF1457" w:rsidRDefault="009C0AD2" w:rsidP="008E48FD">
      <w:pPr>
        <w:rPr>
          <w:rFonts w:ascii="Calibri" w:hAnsi="Calibri" w:cs="Calibri"/>
          <w:b/>
          <w:i w:val="0"/>
          <w:lang w:val="en-US"/>
        </w:rPr>
      </w:pPr>
      <w:r>
        <w:rPr>
          <w:rFonts w:ascii="Calibri" w:eastAsia="SimSun" w:hAnsi="Calibri" w:cs="Calibri"/>
          <w:i w:val="0"/>
          <w:color w:val="auto"/>
          <w:lang w:val="en-US" w:eastAsia="zh-TW"/>
        </w:rPr>
        <w:t>1</w:t>
      </w:r>
      <w:r w:rsidR="00933D27">
        <w:rPr>
          <w:rFonts w:ascii="Calibri" w:eastAsia="SimSun" w:hAnsi="Calibri" w:cs="Calibri"/>
          <w:i w:val="0"/>
          <w:color w:val="auto"/>
          <w:lang w:val="en-US" w:eastAsia="zh-TW"/>
        </w:rPr>
        <w:t>6</w:t>
      </w:r>
      <w:r w:rsidR="008E48FD" w:rsidRPr="00CF1457">
        <w:rPr>
          <w:rFonts w:ascii="Calibri" w:eastAsia="SimSun" w:hAnsi="Calibri" w:cs="Calibri"/>
          <w:i w:val="0"/>
          <w:color w:val="auto"/>
          <w:lang w:val="en-US" w:eastAsia="zh-TW"/>
        </w:rPr>
        <w:t xml:space="preserve"> June Post conference tour (optional)</w:t>
      </w:r>
    </w:p>
    <w:p w:rsidR="008E48FD" w:rsidRPr="00833547" w:rsidRDefault="008E48FD" w:rsidP="00932F91">
      <w:pPr>
        <w:rPr>
          <w:rFonts w:ascii="Calibri" w:hAnsi="Calibri" w:cs="Calibri"/>
          <w:b/>
          <w:i w:val="0"/>
          <w:lang w:val="en-US"/>
        </w:rPr>
      </w:pPr>
    </w:p>
    <w:p w:rsidR="00DE37BB" w:rsidRPr="00B54FDD" w:rsidRDefault="00DE37BB" w:rsidP="00932F91">
      <w:pPr>
        <w:rPr>
          <w:rFonts w:ascii="Calibri" w:eastAsia="SimSun" w:hAnsi="Calibri" w:cs="Calibri-Bold"/>
          <w:bCs/>
          <w:i w:val="0"/>
          <w:color w:val="auto"/>
          <w:sz w:val="18"/>
          <w:szCs w:val="18"/>
          <w:lang w:val="en-GB" w:eastAsia="zh-TW"/>
        </w:rPr>
      </w:pPr>
      <w:r>
        <w:rPr>
          <w:rFonts w:ascii="Calibri-Bold" w:eastAsia="SimSun" w:hAnsi="Calibri-Bold" w:cs="Calibri-Bold"/>
          <w:b/>
          <w:bCs/>
          <w:i w:val="0"/>
          <w:color w:val="auto"/>
          <w:sz w:val="22"/>
          <w:szCs w:val="22"/>
          <w:lang w:val="en-US" w:eastAsia="zh-TW"/>
        </w:rPr>
        <w:t>Conference fee</w:t>
      </w:r>
      <w:r w:rsidRPr="00DE37BB">
        <w:rPr>
          <w:rFonts w:ascii="Calibri-Bold" w:eastAsia="SimSun" w:hAnsi="Calibri-Bold" w:cs="Calibri-Bold"/>
          <w:b/>
          <w:bCs/>
          <w:i w:val="0"/>
          <w:color w:val="auto"/>
          <w:sz w:val="22"/>
          <w:szCs w:val="22"/>
          <w:lang w:val="en-US" w:eastAsia="zh-TW"/>
        </w:rPr>
        <w:t>: 300 Euro</w:t>
      </w:r>
      <w:r w:rsidR="00E61C91">
        <w:rPr>
          <w:rFonts w:ascii="Calibri-Bold" w:eastAsia="SimSun" w:hAnsi="Calibri-Bold" w:cs="Calibri-Bold"/>
          <w:b/>
          <w:bCs/>
          <w:i w:val="0"/>
          <w:color w:val="auto"/>
          <w:sz w:val="22"/>
          <w:szCs w:val="22"/>
          <w:lang w:val="en-US" w:eastAsia="zh-TW"/>
        </w:rPr>
        <w:t xml:space="preserve">                         </w:t>
      </w:r>
      <w:r w:rsidR="00E61C91">
        <w:rPr>
          <w:rFonts w:ascii="Calibri-Bold" w:eastAsia="SimSun" w:hAnsi="Calibri-Bold" w:cs="Calibri-Bold"/>
          <w:bCs/>
          <w:i w:val="0"/>
          <w:color w:val="auto"/>
          <w:sz w:val="18"/>
          <w:szCs w:val="18"/>
          <w:lang w:val="en-US" w:eastAsia="zh-TW"/>
        </w:rPr>
        <w:t xml:space="preserve">1) When transfer timetables are set for the </w:t>
      </w:r>
      <w:proofErr w:type="gramStart"/>
      <w:r w:rsidR="00E61C91">
        <w:rPr>
          <w:rFonts w:ascii="Calibri-Bold" w:eastAsia="SimSun" w:hAnsi="Calibri-Bold" w:cs="Calibri-Bold"/>
          <w:bCs/>
          <w:i w:val="0"/>
          <w:color w:val="auto"/>
          <w:sz w:val="18"/>
          <w:szCs w:val="18"/>
          <w:lang w:val="en-US" w:eastAsia="zh-TW"/>
        </w:rPr>
        <w:t>Summer</w:t>
      </w:r>
      <w:proofErr w:type="gramEnd"/>
      <w:r w:rsidR="00E61C91">
        <w:rPr>
          <w:rFonts w:ascii="Calibri-Bold" w:eastAsia="SimSun" w:hAnsi="Calibri-Bold" w:cs="Calibri-Bold"/>
          <w:bCs/>
          <w:i w:val="0"/>
          <w:color w:val="auto"/>
          <w:sz w:val="18"/>
          <w:szCs w:val="18"/>
          <w:lang w:val="en-US" w:eastAsia="zh-TW"/>
        </w:rPr>
        <w:t xml:space="preserve"> of 2012</w:t>
      </w:r>
    </w:p>
    <w:p w:rsidR="00DE37BB" w:rsidRPr="00B54FDD" w:rsidRDefault="00DE37BB" w:rsidP="00932F91">
      <w:pPr>
        <w:rPr>
          <w:rFonts w:ascii="Calibri" w:hAnsi="Calibri" w:cs="Calibri"/>
          <w:b/>
          <w:i w:val="0"/>
          <w:lang w:val="en-GB"/>
        </w:rPr>
      </w:pPr>
    </w:p>
    <w:p w:rsidR="00A90721" w:rsidRPr="00CF1457" w:rsidRDefault="00932F91" w:rsidP="00932F91">
      <w:pPr>
        <w:rPr>
          <w:rFonts w:ascii="Calibri" w:hAnsi="Calibri" w:cs="Calibri"/>
          <w:b/>
          <w:i w:val="0"/>
        </w:rPr>
      </w:pPr>
      <w:r w:rsidRPr="00CF1457">
        <w:rPr>
          <w:rFonts w:ascii="Calibri" w:hAnsi="Calibri" w:cs="Calibri"/>
          <w:b/>
          <w:i w:val="0"/>
        </w:rPr>
        <w:lastRenderedPageBreak/>
        <w:t>Organising Committee</w:t>
      </w:r>
      <w:r w:rsidR="00A90721">
        <w:rPr>
          <w:rFonts w:ascii="Calibri" w:hAnsi="Calibri" w:cs="Calibri"/>
          <w:b/>
          <w:i w:val="0"/>
        </w:rPr>
        <w:t>:</w:t>
      </w:r>
    </w:p>
    <w:p w:rsidR="008E48FD" w:rsidRPr="00A90721" w:rsidRDefault="00932F91" w:rsidP="00932F91">
      <w:pPr>
        <w:rPr>
          <w:rFonts w:ascii="Calibri" w:hAnsi="Calibri" w:cs="Calibri"/>
          <w:b/>
          <w:bCs/>
          <w:i w:val="0"/>
          <w:iCs/>
          <w:lang w:val="en-GB"/>
        </w:rPr>
      </w:pPr>
      <w:r w:rsidRPr="00CF1457">
        <w:rPr>
          <w:rFonts w:ascii="Calibri" w:hAnsi="Calibri" w:cs="Calibri"/>
          <w:lang w:val="en-GB"/>
        </w:rPr>
        <w:t xml:space="preserve"> </w:t>
      </w:r>
      <w:r w:rsidRPr="00CF1457">
        <w:rPr>
          <w:rFonts w:ascii="Calibri" w:hAnsi="Calibri" w:cs="Calibri"/>
          <w:b/>
          <w:bCs/>
          <w:i w:val="0"/>
          <w:iCs/>
          <w:lang w:val="en-GB"/>
        </w:rPr>
        <w:t>Russian Federation</w:t>
      </w:r>
    </w:p>
    <w:p w:rsidR="00A90721" w:rsidRPr="00124CFD" w:rsidRDefault="00932F91" w:rsidP="00A90721">
      <w:pPr>
        <w:rPr>
          <w:rFonts w:ascii="Calibri" w:hAnsi="Calibri" w:cs="Calibri"/>
          <w:i w:val="0"/>
        </w:rPr>
      </w:pPr>
      <w:r w:rsidRPr="00124CFD">
        <w:rPr>
          <w:rFonts w:ascii="Calibri" w:hAnsi="Calibri" w:cs="Calibri"/>
          <w:i w:val="0"/>
        </w:rPr>
        <w:t>Administration of St. Petersburg</w:t>
      </w:r>
    </w:p>
    <w:p w:rsidR="00932F91" w:rsidRPr="00A90721" w:rsidRDefault="00932F91" w:rsidP="00A90721">
      <w:pPr>
        <w:rPr>
          <w:rFonts w:ascii="Calibri" w:hAnsi="Calibri" w:cs="Calibri"/>
        </w:rPr>
      </w:pPr>
      <w:r w:rsidRPr="00A90721">
        <w:rPr>
          <w:rFonts w:ascii="Calibri" w:hAnsi="Calibri" w:cs="Calibri"/>
        </w:rPr>
        <w:t xml:space="preserve">Larisa Kanunikova </w:t>
      </w:r>
    </w:p>
    <w:p w:rsidR="00932F91" w:rsidRDefault="00932F91" w:rsidP="00932F91">
      <w:pPr>
        <w:rPr>
          <w:rFonts w:ascii="Calibri" w:hAnsi="Calibri" w:cs="Calibri"/>
          <w:i w:val="0"/>
        </w:rPr>
      </w:pPr>
      <w:r w:rsidRPr="00A90721">
        <w:rPr>
          <w:rFonts w:ascii="Calibri" w:hAnsi="Calibri" w:cs="Calibri"/>
          <w:i w:val="0"/>
        </w:rPr>
        <w:t xml:space="preserve">St. Petersburg Forest Technical </w:t>
      </w:r>
      <w:r w:rsidR="00BF56D1">
        <w:rPr>
          <w:rFonts w:ascii="Calibri" w:hAnsi="Calibri" w:cs="Calibri"/>
          <w:i w:val="0"/>
        </w:rPr>
        <w:t>University</w:t>
      </w:r>
    </w:p>
    <w:p w:rsidR="00E31643" w:rsidRPr="00E31643" w:rsidRDefault="00E31643" w:rsidP="00932F91">
      <w:pPr>
        <w:rPr>
          <w:rFonts w:ascii="Calibri" w:hAnsi="Calibri" w:cs="Calibri"/>
        </w:rPr>
      </w:pPr>
      <w:r w:rsidRPr="00E31643">
        <w:rPr>
          <w:rStyle w:val="ft"/>
          <w:rFonts w:ascii="Calibri" w:hAnsi="Calibri" w:cs="Arial"/>
          <w:bCs/>
          <w:lang w:val="en-GB"/>
        </w:rPr>
        <w:t>Andrey Selikhovkin</w:t>
      </w:r>
      <w:r w:rsidRPr="00E31643">
        <w:rPr>
          <w:rFonts w:ascii="Calibri" w:hAnsi="Calibri" w:cs="Calibri"/>
        </w:rPr>
        <w:t>, the Rector</w:t>
      </w:r>
    </w:p>
    <w:p w:rsidR="00E31643" w:rsidRPr="00E31643" w:rsidRDefault="00E31643" w:rsidP="00932F91">
      <w:pPr>
        <w:rPr>
          <w:rFonts w:ascii="Calibri" w:hAnsi="Calibri" w:cs="Calibri"/>
          <w:bCs/>
          <w:i w:val="0"/>
          <w:iCs/>
        </w:rPr>
      </w:pPr>
      <w:r w:rsidRPr="00E31643">
        <w:rPr>
          <w:rFonts w:ascii="Calibri" w:hAnsi="Calibri" w:cs="Calibri"/>
          <w:bCs/>
          <w:i w:val="0"/>
          <w:iCs/>
        </w:rPr>
        <w:t>Faculty of Landscape Architecture</w:t>
      </w:r>
    </w:p>
    <w:p w:rsidR="00676402" w:rsidRDefault="00932F91" w:rsidP="00932F91">
      <w:pPr>
        <w:rPr>
          <w:rFonts w:ascii="Calibri" w:hAnsi="Calibri" w:cs="Calibri"/>
          <w:bCs/>
          <w:iCs/>
        </w:rPr>
      </w:pPr>
      <w:r w:rsidRPr="00A90721">
        <w:rPr>
          <w:rFonts w:ascii="Calibri" w:hAnsi="Calibri" w:cs="Calibri"/>
          <w:bCs/>
          <w:iCs/>
        </w:rPr>
        <w:t>Irina Melnichuk</w:t>
      </w:r>
    </w:p>
    <w:p w:rsidR="00287A0D" w:rsidRDefault="00240330" w:rsidP="00932F91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Victor Smertin</w:t>
      </w:r>
    </w:p>
    <w:p w:rsidR="00983CEE" w:rsidRPr="00B54FDD" w:rsidRDefault="00287A0D" w:rsidP="00932F91">
      <w:pPr>
        <w:rPr>
          <w:rFonts w:ascii="Calibri" w:hAnsi="Calibri" w:cs="Calibri"/>
          <w:b/>
          <w:i w:val="0"/>
          <w:lang w:val="en-GB"/>
        </w:rPr>
      </w:pPr>
      <w:r>
        <w:rPr>
          <w:rFonts w:ascii="Calibri" w:hAnsi="Calibri" w:cs="Calibri"/>
          <w:bCs/>
          <w:iCs/>
        </w:rPr>
        <w:t>Kiril Pimenov</w:t>
      </w:r>
      <w:r w:rsidR="00932F91" w:rsidRPr="00CF1457">
        <w:rPr>
          <w:rFonts w:ascii="Calibri" w:hAnsi="Calibri" w:cs="Calibri"/>
          <w:i w:val="0"/>
        </w:rPr>
        <w:br/>
      </w:r>
    </w:p>
    <w:p w:rsidR="00932F91" w:rsidRPr="00A90721" w:rsidRDefault="00932F91" w:rsidP="00932F91">
      <w:pPr>
        <w:rPr>
          <w:rFonts w:ascii="Calibri" w:hAnsi="Calibri" w:cs="Calibri"/>
          <w:bCs/>
          <w:iCs/>
        </w:rPr>
      </w:pPr>
      <w:r w:rsidRPr="00CF1457">
        <w:rPr>
          <w:rFonts w:ascii="Calibri" w:hAnsi="Calibri" w:cs="Calibri"/>
          <w:b/>
          <w:i w:val="0"/>
        </w:rPr>
        <w:t>Swedish University of Agricultural Sciences</w:t>
      </w:r>
    </w:p>
    <w:p w:rsidR="00E31643" w:rsidRDefault="00E31643" w:rsidP="008E48FD">
      <w:pPr>
        <w:rPr>
          <w:rFonts w:ascii="Calibri" w:hAnsi="Calibri" w:cs="Calibri"/>
          <w:bCs/>
          <w:iCs/>
          <w:lang w:val="sv-SE"/>
        </w:rPr>
      </w:pPr>
      <w:r>
        <w:rPr>
          <w:rFonts w:ascii="Calibri" w:hAnsi="Calibri" w:cs="Calibri"/>
          <w:bCs/>
          <w:iCs/>
          <w:lang w:val="sv-SE"/>
        </w:rPr>
        <w:t>Kristina Glimelius</w:t>
      </w:r>
    </w:p>
    <w:p w:rsidR="00E31643" w:rsidRDefault="00E31643" w:rsidP="008E48FD">
      <w:pPr>
        <w:rPr>
          <w:rFonts w:ascii="Calibri" w:hAnsi="Calibri" w:cs="Calibri"/>
          <w:bCs/>
          <w:iCs/>
          <w:lang w:val="sv-SE"/>
        </w:rPr>
      </w:pPr>
      <w:r>
        <w:rPr>
          <w:rFonts w:ascii="Calibri" w:hAnsi="Calibri" w:cs="Calibri"/>
          <w:bCs/>
          <w:iCs/>
          <w:lang w:val="sv-SE"/>
        </w:rPr>
        <w:t>Tuula Eriksson</w:t>
      </w:r>
    </w:p>
    <w:p w:rsidR="008E48FD" w:rsidRPr="00A90721" w:rsidRDefault="008E48FD" w:rsidP="008E48FD">
      <w:pPr>
        <w:rPr>
          <w:rFonts w:ascii="Calibri" w:hAnsi="Calibri" w:cs="Calibri"/>
          <w:bCs/>
          <w:iCs/>
          <w:lang w:val="sv-SE"/>
        </w:rPr>
      </w:pPr>
      <w:r w:rsidRPr="00A90721">
        <w:rPr>
          <w:rFonts w:ascii="Calibri" w:hAnsi="Calibri" w:cs="Calibri"/>
          <w:bCs/>
          <w:iCs/>
          <w:lang w:val="sv-SE"/>
        </w:rPr>
        <w:t>Maria Ignatieva</w:t>
      </w:r>
    </w:p>
    <w:p w:rsidR="008E48FD" w:rsidRPr="00B54FDD" w:rsidRDefault="008E48FD" w:rsidP="008E48FD">
      <w:pPr>
        <w:rPr>
          <w:rFonts w:ascii="Calibri" w:hAnsi="Calibri" w:cs="Calibri"/>
          <w:bCs/>
          <w:iCs/>
          <w:lang w:val="en-GB"/>
        </w:rPr>
      </w:pPr>
      <w:r w:rsidRPr="00B54FDD">
        <w:rPr>
          <w:rFonts w:ascii="Calibri" w:hAnsi="Calibri" w:cs="Calibri"/>
          <w:bCs/>
          <w:iCs/>
          <w:lang w:val="en-GB"/>
        </w:rPr>
        <w:t>Per Berg</w:t>
      </w:r>
    </w:p>
    <w:p w:rsidR="008E48FD" w:rsidRPr="00B54FDD" w:rsidRDefault="008E48FD" w:rsidP="00932F91">
      <w:pPr>
        <w:rPr>
          <w:rFonts w:ascii="Calibri" w:hAnsi="Calibri" w:cs="Calibri"/>
          <w:bCs/>
          <w:iCs/>
          <w:lang w:val="en-GB"/>
        </w:rPr>
      </w:pPr>
      <w:r w:rsidRPr="00B54FDD">
        <w:rPr>
          <w:rFonts w:ascii="Calibri" w:hAnsi="Calibri" w:cs="Calibri"/>
          <w:bCs/>
          <w:iCs/>
          <w:lang w:val="en-GB"/>
        </w:rPr>
        <w:t>Rolf Johansson</w:t>
      </w:r>
    </w:p>
    <w:p w:rsidR="00F05588" w:rsidRPr="00F05588" w:rsidRDefault="00F05588" w:rsidP="00932F91">
      <w:pPr>
        <w:rPr>
          <w:rFonts w:ascii="Calibri" w:hAnsi="Calibri" w:cs="Calibri"/>
          <w:bCs/>
          <w:iCs/>
          <w:lang w:val="en-US"/>
        </w:rPr>
      </w:pPr>
      <w:r w:rsidRPr="00F05588">
        <w:rPr>
          <w:rFonts w:ascii="Calibri" w:hAnsi="Calibri" w:cs="Calibri"/>
          <w:bCs/>
          <w:iCs/>
          <w:lang w:val="en-US"/>
        </w:rPr>
        <w:t xml:space="preserve">Uppsala Municipality has also been invited </w:t>
      </w:r>
      <w:r w:rsidR="00D21B6A">
        <w:rPr>
          <w:rFonts w:ascii="Calibri" w:hAnsi="Calibri" w:cs="Calibri"/>
          <w:bCs/>
          <w:iCs/>
          <w:lang w:val="en-US"/>
        </w:rPr>
        <w:t>as a</w:t>
      </w:r>
      <w:r w:rsidRPr="00F05588">
        <w:rPr>
          <w:rFonts w:ascii="Calibri" w:hAnsi="Calibri" w:cs="Calibri"/>
          <w:bCs/>
          <w:iCs/>
          <w:lang w:val="en-US"/>
        </w:rPr>
        <w:t xml:space="preserve"> member of the organising committee</w:t>
      </w:r>
    </w:p>
    <w:p w:rsidR="00932F91" w:rsidRPr="00CF1457" w:rsidRDefault="00157451" w:rsidP="00932F91">
      <w:pPr>
        <w:pStyle w:val="Arialmarked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Post </w:t>
      </w:r>
      <w:r w:rsidR="00932F91" w:rsidRPr="00CF1457">
        <w:rPr>
          <w:rFonts w:ascii="Calibri" w:hAnsi="Calibri" w:cs="Calibri"/>
        </w:rPr>
        <w:t>Mailing Address</w:t>
      </w:r>
      <w:r>
        <w:rPr>
          <w:rFonts w:ascii="Calibri" w:hAnsi="Calibri" w:cs="Calibri"/>
        </w:rPr>
        <w:t xml:space="preserve"> and telephone</w:t>
      </w:r>
      <w:r w:rsidR="00932F91" w:rsidRPr="00CF1457">
        <w:rPr>
          <w:rFonts w:ascii="Calibri" w:hAnsi="Calibri" w:cs="Calibri"/>
        </w:rPr>
        <w:t>:</w:t>
      </w:r>
    </w:p>
    <w:p w:rsidR="00932F91" w:rsidRPr="00CF1457" w:rsidRDefault="00932F91" w:rsidP="00932F91">
      <w:pPr>
        <w:pStyle w:val="Arialcommondataleft12"/>
        <w:rPr>
          <w:rFonts w:ascii="Calibri" w:hAnsi="Calibri" w:cs="Calibri"/>
          <w:lang w:val="en-GB"/>
        </w:rPr>
      </w:pPr>
      <w:r w:rsidRPr="00CF1457">
        <w:rPr>
          <w:rFonts w:ascii="Calibri" w:hAnsi="Calibri" w:cs="Calibri"/>
          <w:lang w:val="en-GB"/>
        </w:rPr>
        <w:t>Institutski Pereulok, 5  FTA</w:t>
      </w:r>
    </w:p>
    <w:p w:rsidR="00932F91" w:rsidRPr="00CF1457" w:rsidRDefault="00932F91" w:rsidP="00932F91">
      <w:pPr>
        <w:pStyle w:val="Arialcommondataleft12"/>
        <w:rPr>
          <w:rFonts w:ascii="Calibri" w:hAnsi="Calibri" w:cs="Calibri"/>
          <w:lang w:val="en-GB"/>
        </w:rPr>
      </w:pPr>
      <w:smartTag w:uri="urn:schemas-microsoft-com:office:smarttags" w:element="metricconverter">
        <w:smartTagPr>
          <w:attr w:name="ProductID" w:val="194021, St"/>
        </w:smartTagPr>
        <w:r w:rsidRPr="00CF1457">
          <w:rPr>
            <w:rFonts w:ascii="Calibri" w:hAnsi="Calibri" w:cs="Calibri"/>
            <w:lang w:val="en-GB"/>
          </w:rPr>
          <w:t>194021, St</w:t>
        </w:r>
      </w:smartTag>
      <w:r w:rsidRPr="00CF1457">
        <w:rPr>
          <w:rFonts w:ascii="Calibri" w:hAnsi="Calibri" w:cs="Calibri"/>
          <w:lang w:val="en-GB"/>
        </w:rPr>
        <w:t>.-Petersburg, Russia</w:t>
      </w:r>
    </w:p>
    <w:p w:rsidR="00932F91" w:rsidRDefault="00932F91" w:rsidP="00932F91">
      <w:pPr>
        <w:pStyle w:val="Arialcommondataleft12"/>
        <w:rPr>
          <w:rFonts w:ascii="Calibri" w:hAnsi="Calibri" w:cs="Calibri"/>
          <w:lang w:val="en-GB"/>
        </w:rPr>
      </w:pPr>
      <w:r w:rsidRPr="00CF1457">
        <w:rPr>
          <w:rFonts w:ascii="Calibri" w:hAnsi="Calibri" w:cs="Calibri"/>
          <w:lang w:val="en-GB"/>
        </w:rPr>
        <w:t>Tel. +7-812-550-02-</w:t>
      </w:r>
      <w:proofErr w:type="gramStart"/>
      <w:r w:rsidRPr="00CF1457">
        <w:rPr>
          <w:rFonts w:ascii="Calibri" w:hAnsi="Calibri" w:cs="Calibri"/>
          <w:lang w:val="en-GB"/>
        </w:rPr>
        <w:t>53,</w:t>
      </w:r>
      <w:proofErr w:type="gramEnd"/>
      <w:r w:rsidRPr="00CF1457">
        <w:rPr>
          <w:rFonts w:ascii="Calibri" w:hAnsi="Calibri" w:cs="Calibri"/>
          <w:lang w:val="en-GB"/>
        </w:rPr>
        <w:t xml:space="preserve"> Fax: +7-812-550-08-15</w:t>
      </w:r>
    </w:p>
    <w:p w:rsidR="00B54FDD" w:rsidRDefault="00B54FDD" w:rsidP="00932F91">
      <w:pPr>
        <w:pStyle w:val="Arialcommondataleft12"/>
        <w:rPr>
          <w:rFonts w:ascii="Calibri" w:hAnsi="Calibri" w:cs="Calibri"/>
          <w:lang w:val="en-GB"/>
        </w:rPr>
      </w:pPr>
    </w:p>
    <w:p w:rsidR="00B54FDD" w:rsidRPr="00B54FDD" w:rsidRDefault="00B54FDD" w:rsidP="00932F91">
      <w:pPr>
        <w:pStyle w:val="Arialcommondataleft12"/>
        <w:rPr>
          <w:rFonts w:ascii="Calibri" w:hAnsi="Calibri" w:cs="Calibri"/>
          <w:b/>
          <w:sz w:val="28"/>
          <w:szCs w:val="28"/>
          <w:lang w:val="en-GB"/>
        </w:rPr>
      </w:pPr>
      <w:r w:rsidRPr="00B54FDD">
        <w:rPr>
          <w:rFonts w:ascii="Calibri" w:hAnsi="Calibri" w:cs="Calibri"/>
          <w:b/>
          <w:sz w:val="28"/>
          <w:szCs w:val="28"/>
          <w:lang w:val="en-GB"/>
        </w:rPr>
        <w:t>CONF</w:t>
      </w:r>
      <w:r>
        <w:rPr>
          <w:rFonts w:ascii="Calibri" w:hAnsi="Calibri" w:cs="Calibri"/>
          <w:b/>
          <w:sz w:val="28"/>
          <w:szCs w:val="28"/>
          <w:lang w:val="en-GB"/>
        </w:rPr>
        <w:t>E</w:t>
      </w:r>
      <w:r w:rsidRPr="00B54FDD">
        <w:rPr>
          <w:rFonts w:ascii="Calibri" w:hAnsi="Calibri" w:cs="Calibri"/>
          <w:b/>
          <w:sz w:val="28"/>
          <w:szCs w:val="28"/>
          <w:lang w:val="en-GB"/>
        </w:rPr>
        <w:t xml:space="preserve">ERENC E WEB PAGE </w:t>
      </w:r>
    </w:p>
    <w:p w:rsidR="00B54FDD" w:rsidRPr="00B54FDD" w:rsidRDefault="00B54FDD" w:rsidP="00932F91">
      <w:pPr>
        <w:pStyle w:val="Arialcommondataleft12"/>
        <w:rPr>
          <w:rFonts w:ascii="Calibri" w:hAnsi="Calibri" w:cs="Calibri"/>
          <w:b/>
          <w:sz w:val="28"/>
          <w:szCs w:val="28"/>
        </w:rPr>
      </w:pPr>
      <w:r w:rsidRPr="00B54FDD">
        <w:rPr>
          <w:rFonts w:ascii="Calibri" w:hAnsi="Calibri" w:cs="Calibri"/>
          <w:b/>
          <w:sz w:val="28"/>
          <w:szCs w:val="28"/>
        </w:rPr>
        <w:t>http://www.icon-la.org/</w:t>
      </w:r>
    </w:p>
    <w:p w:rsidR="00932F91" w:rsidRPr="00CF1457" w:rsidRDefault="00932F91" w:rsidP="00932F91">
      <w:pPr>
        <w:pStyle w:val="Arialmarked"/>
        <w:rPr>
          <w:rFonts w:ascii="Calibri" w:hAnsi="Calibri" w:cs="Calibri"/>
        </w:rPr>
      </w:pPr>
      <w:r w:rsidRPr="00CF1457">
        <w:rPr>
          <w:rFonts w:ascii="Calibri" w:hAnsi="Calibri" w:cs="Calibri"/>
        </w:rPr>
        <w:t xml:space="preserve">If you have a common question, please write </w:t>
      </w:r>
      <w:r w:rsidRPr="00CF1457">
        <w:rPr>
          <w:rFonts w:ascii="Calibri" w:hAnsi="Calibri" w:cs="Calibri"/>
          <w:lang w:val="en-US"/>
        </w:rPr>
        <w:t>Email to:</w:t>
      </w:r>
    </w:p>
    <w:p w:rsidR="00932F91" w:rsidRPr="00CF1457" w:rsidRDefault="0074671A" w:rsidP="00932F91">
      <w:pPr>
        <w:pStyle w:val="Arialcommondataleft12"/>
        <w:rPr>
          <w:rFonts w:ascii="Calibri" w:hAnsi="Calibri" w:cs="Calibri"/>
        </w:rPr>
      </w:pPr>
      <w:hyperlink r:id="rId12" w:history="1">
        <w:r w:rsidR="008E48FD" w:rsidRPr="00CF1457">
          <w:rPr>
            <w:rStyle w:val="Hyperlink"/>
            <w:rFonts w:ascii="Calibri" w:hAnsi="Calibri" w:cs="Calibri"/>
          </w:rPr>
          <w:t>contact@icon-la.org</w:t>
        </w:r>
      </w:hyperlink>
    </w:p>
    <w:p w:rsidR="00932F91" w:rsidRPr="00CF1457" w:rsidRDefault="00932F91" w:rsidP="00932F91">
      <w:pPr>
        <w:pStyle w:val="Arialmarked"/>
        <w:rPr>
          <w:rFonts w:ascii="Calibri" w:hAnsi="Calibri" w:cs="Calibri"/>
        </w:rPr>
      </w:pPr>
      <w:r w:rsidRPr="00CF1457">
        <w:rPr>
          <w:rFonts w:ascii="Calibri" w:hAnsi="Calibri" w:cs="Calibri"/>
        </w:rPr>
        <w:t>If you wish to send y</w:t>
      </w:r>
      <w:r w:rsidR="00157451">
        <w:rPr>
          <w:rFonts w:ascii="Calibri" w:hAnsi="Calibri" w:cs="Calibri"/>
        </w:rPr>
        <w:t>our abstract, please send E</w:t>
      </w:r>
      <w:r w:rsidRPr="00CF1457">
        <w:rPr>
          <w:rFonts w:ascii="Calibri" w:hAnsi="Calibri" w:cs="Calibri"/>
        </w:rPr>
        <w:t xml:space="preserve">mail to: </w:t>
      </w:r>
    </w:p>
    <w:p w:rsidR="00932F91" w:rsidRDefault="0074671A" w:rsidP="00932F91">
      <w:pPr>
        <w:pStyle w:val="Arialcommondataleft12"/>
        <w:rPr>
          <w:rFonts w:ascii="Calibri" w:hAnsi="Calibri" w:cs="Calibri"/>
        </w:rPr>
      </w:pPr>
      <w:hyperlink r:id="rId13" w:history="1">
        <w:r w:rsidR="00157451" w:rsidRPr="00260149">
          <w:rPr>
            <w:rStyle w:val="Hyperlink"/>
            <w:rFonts w:ascii="Calibri" w:hAnsi="Calibri" w:cs="Calibri"/>
          </w:rPr>
          <w:t>contact@icon-la.org</w:t>
        </w:r>
      </w:hyperlink>
    </w:p>
    <w:p w:rsidR="00932F91" w:rsidRPr="00CF1457" w:rsidRDefault="00157451" w:rsidP="00932F91">
      <w:pPr>
        <w:pStyle w:val="Arialmarked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932F91" w:rsidRPr="00CF1457">
        <w:rPr>
          <w:rFonts w:ascii="Calibri" w:hAnsi="Calibri" w:cs="Calibri"/>
        </w:rPr>
        <w:t>uestion</w:t>
      </w:r>
      <w:r>
        <w:rPr>
          <w:rFonts w:ascii="Calibri" w:hAnsi="Calibri" w:cs="Calibri"/>
        </w:rPr>
        <w:t>s</w:t>
      </w:r>
      <w:r w:rsidR="00932F91" w:rsidRPr="00CF1457">
        <w:rPr>
          <w:rFonts w:ascii="Calibri" w:hAnsi="Calibri" w:cs="Calibri"/>
        </w:rPr>
        <w:t xml:space="preserve"> about Russian visa, accommodation </w:t>
      </w:r>
      <w:r>
        <w:rPr>
          <w:rFonts w:ascii="Calibri" w:hAnsi="Calibri" w:cs="Calibri"/>
        </w:rPr>
        <w:t>in StPetersburg &amp; Uppsala, send mail to</w:t>
      </w:r>
      <w:r w:rsidR="00932F91" w:rsidRPr="00CF1457">
        <w:rPr>
          <w:rFonts w:ascii="Calibri" w:hAnsi="Calibri" w:cs="Calibri"/>
          <w:lang w:val="en-US"/>
        </w:rPr>
        <w:t>:</w:t>
      </w:r>
    </w:p>
    <w:p w:rsidR="00932F91" w:rsidRDefault="0074671A" w:rsidP="00932F91">
      <w:pPr>
        <w:pStyle w:val="Arialcommondataleft12"/>
        <w:rPr>
          <w:rFonts w:ascii="Calibri" w:hAnsi="Calibri" w:cs="Calibri"/>
        </w:rPr>
      </w:pPr>
      <w:hyperlink r:id="rId14" w:history="1">
        <w:r w:rsidR="00157451" w:rsidRPr="00260149">
          <w:rPr>
            <w:rStyle w:val="Hyperlink"/>
            <w:rFonts w:ascii="Calibri" w:hAnsi="Calibri" w:cs="Calibri"/>
          </w:rPr>
          <w:t>accomodation@icon-la.org</w:t>
        </w:r>
      </w:hyperlink>
    </w:p>
    <w:p w:rsidR="00932F91" w:rsidRPr="00CF1457" w:rsidRDefault="00932F91" w:rsidP="00932F91">
      <w:pPr>
        <w:pStyle w:val="Arialmarked"/>
        <w:rPr>
          <w:rFonts w:ascii="Calibri" w:hAnsi="Calibri" w:cs="Calibri"/>
        </w:rPr>
      </w:pPr>
      <w:r w:rsidRPr="00CF1457">
        <w:rPr>
          <w:rFonts w:ascii="Calibri" w:hAnsi="Calibri" w:cs="Calibri"/>
        </w:rPr>
        <w:t xml:space="preserve">Call for Abstracts </w:t>
      </w:r>
    </w:p>
    <w:p w:rsidR="00932F91" w:rsidRPr="00CF1457" w:rsidRDefault="00932F91" w:rsidP="00932F91">
      <w:pPr>
        <w:pStyle w:val="Arialcommondataleft12"/>
        <w:rPr>
          <w:rFonts w:ascii="Calibri" w:hAnsi="Calibri" w:cs="Calibri"/>
        </w:rPr>
      </w:pPr>
      <w:r w:rsidRPr="00CF1457">
        <w:rPr>
          <w:rFonts w:ascii="Calibri" w:hAnsi="Calibri" w:cs="Calibri"/>
        </w:rPr>
        <w:t>Participants are invited to submit abstracts related to themes as announced above.</w:t>
      </w:r>
    </w:p>
    <w:p w:rsidR="00932F91" w:rsidRPr="00CF1457" w:rsidRDefault="00932F91" w:rsidP="00932F91">
      <w:pPr>
        <w:pStyle w:val="Arialmarked"/>
        <w:rPr>
          <w:rFonts w:ascii="Calibri" w:hAnsi="Calibri" w:cs="Calibri"/>
        </w:rPr>
      </w:pPr>
      <w:r w:rsidRPr="00CF1457">
        <w:rPr>
          <w:rFonts w:ascii="Calibri" w:hAnsi="Calibri" w:cs="Calibri"/>
        </w:rPr>
        <w:t>Preparation of Abstracts</w:t>
      </w:r>
    </w:p>
    <w:p w:rsidR="00932F91" w:rsidRPr="00CF1457" w:rsidRDefault="00932F91" w:rsidP="00932F91">
      <w:pPr>
        <w:pStyle w:val="Arialcommondataleft12"/>
        <w:rPr>
          <w:rFonts w:ascii="Calibri" w:hAnsi="Calibri" w:cs="Calibri"/>
        </w:rPr>
      </w:pPr>
      <w:r w:rsidRPr="00CF1457">
        <w:rPr>
          <w:rFonts w:ascii="Calibri" w:hAnsi="Calibri" w:cs="Calibri"/>
        </w:rPr>
        <w:t>Abstracts are required for all presentations, including posters.</w:t>
      </w:r>
    </w:p>
    <w:p w:rsidR="00932F91" w:rsidRPr="00CF1457" w:rsidRDefault="00932F91" w:rsidP="00932F91">
      <w:pPr>
        <w:pStyle w:val="Arialcommondataleft12"/>
        <w:rPr>
          <w:rFonts w:ascii="Calibri" w:hAnsi="Calibri" w:cs="Calibri"/>
        </w:rPr>
      </w:pPr>
      <w:r w:rsidRPr="00CF1457">
        <w:rPr>
          <w:rFonts w:ascii="Calibri" w:hAnsi="Calibri" w:cs="Calibri"/>
          <w:lang w:val="en-AU"/>
        </w:rPr>
        <w:t>The abstract should comprise three parts (Title, Authors (including</w:t>
      </w:r>
      <w:r w:rsidR="000824AD" w:rsidRPr="000824AD">
        <w:rPr>
          <w:rFonts w:ascii="Calibri" w:hAnsi="Calibri" w:cs="Calibri"/>
        </w:rPr>
        <w:t xml:space="preserve"> name of organisation,</w:t>
      </w:r>
      <w:r w:rsidRPr="00CF1457">
        <w:rPr>
          <w:rFonts w:ascii="Calibri" w:hAnsi="Calibri" w:cs="Calibri"/>
          <w:lang w:val="en-AU"/>
        </w:rPr>
        <w:t xml:space="preserve"> mailing address and email), and Abstract)</w:t>
      </w:r>
      <w:r w:rsidRPr="00CF1457">
        <w:rPr>
          <w:rFonts w:ascii="Calibri" w:hAnsi="Calibri" w:cs="Calibri"/>
          <w:lang w:val="en-NZ"/>
        </w:rPr>
        <w:t xml:space="preserve">, </w:t>
      </w:r>
      <w:r w:rsidRPr="00CF1457">
        <w:rPr>
          <w:rFonts w:ascii="Calibri" w:hAnsi="Calibri" w:cs="Calibri"/>
          <w:lang w:val="en-AU"/>
        </w:rPr>
        <w:t xml:space="preserve">maximum </w:t>
      </w:r>
      <w:r w:rsidR="00E1193F" w:rsidRPr="000824AD">
        <w:rPr>
          <w:rFonts w:ascii="Calibri" w:hAnsi="Calibri" w:cs="Calibri"/>
        </w:rPr>
        <w:t>5</w:t>
      </w:r>
      <w:r w:rsidRPr="00CF1457">
        <w:rPr>
          <w:rFonts w:ascii="Calibri" w:hAnsi="Calibri" w:cs="Calibri"/>
          <w:lang w:val="en-AU"/>
        </w:rPr>
        <w:t xml:space="preserve">00 words (Times New Roman, </w:t>
      </w:r>
      <w:smartTag w:uri="urn:schemas-microsoft-com:office:smarttags" w:element="metricconverter">
        <w:smartTagPr>
          <w:attr w:name="ProductID" w:val="12 pt"/>
        </w:smartTagPr>
        <w:r w:rsidRPr="00CF1457">
          <w:rPr>
            <w:rFonts w:ascii="Calibri" w:hAnsi="Calibri" w:cs="Calibri"/>
            <w:lang w:val="en-AU"/>
          </w:rPr>
          <w:t>12 pt</w:t>
        </w:r>
      </w:smartTag>
      <w:r w:rsidRPr="00CF1457">
        <w:rPr>
          <w:rFonts w:ascii="Calibri" w:hAnsi="Calibri" w:cs="Calibri"/>
          <w:lang w:val="en-AU"/>
        </w:rPr>
        <w:t xml:space="preserve"> and left justified).</w:t>
      </w:r>
    </w:p>
    <w:p w:rsidR="00932F91" w:rsidRPr="00CF1457" w:rsidRDefault="00932F91" w:rsidP="00932F91">
      <w:pPr>
        <w:pStyle w:val="Arialmarked"/>
        <w:rPr>
          <w:rFonts w:ascii="Calibri" w:hAnsi="Calibri" w:cs="Calibri"/>
        </w:rPr>
      </w:pPr>
      <w:r w:rsidRPr="00CF1457">
        <w:rPr>
          <w:rFonts w:ascii="Calibri" w:hAnsi="Calibri" w:cs="Calibri"/>
        </w:rPr>
        <w:t xml:space="preserve">The due date for abstracts is </w:t>
      </w:r>
      <w:r w:rsidR="008E48FD" w:rsidRPr="00CF1457">
        <w:rPr>
          <w:rFonts w:ascii="Calibri" w:hAnsi="Calibri" w:cs="Calibri"/>
        </w:rPr>
        <w:t>15 February</w:t>
      </w:r>
      <w:r w:rsidRPr="00CF1457">
        <w:rPr>
          <w:rFonts w:ascii="Calibri" w:hAnsi="Calibri" w:cs="Calibri"/>
        </w:rPr>
        <w:t xml:space="preserve"> </w:t>
      </w:r>
      <w:r w:rsidR="008E48FD" w:rsidRPr="00CF1457">
        <w:rPr>
          <w:rFonts w:ascii="Calibri" w:hAnsi="Calibri" w:cs="Calibri"/>
        </w:rPr>
        <w:t>2</w:t>
      </w:r>
      <w:r w:rsidR="0017046D" w:rsidRPr="00CF1457">
        <w:rPr>
          <w:rFonts w:ascii="Calibri" w:hAnsi="Calibri" w:cs="Calibri"/>
        </w:rPr>
        <w:t>01</w:t>
      </w:r>
      <w:r w:rsidR="008E48FD" w:rsidRPr="00CF1457">
        <w:rPr>
          <w:rFonts w:ascii="Calibri" w:hAnsi="Calibri" w:cs="Calibri"/>
        </w:rPr>
        <w:t>2</w:t>
      </w:r>
      <w:r w:rsidRPr="00CF1457">
        <w:rPr>
          <w:rFonts w:ascii="Calibri" w:hAnsi="Calibri" w:cs="Calibri"/>
        </w:rPr>
        <w:t>.</w:t>
      </w:r>
    </w:p>
    <w:p w:rsidR="00932F91" w:rsidRPr="00CF1457" w:rsidRDefault="00932F91" w:rsidP="00932F91">
      <w:pPr>
        <w:pStyle w:val="Arialcommondataleft12"/>
        <w:rPr>
          <w:rFonts w:ascii="Calibri" w:hAnsi="Calibri" w:cs="Calibri"/>
        </w:rPr>
      </w:pPr>
      <w:r w:rsidRPr="00CF1457">
        <w:rPr>
          <w:rFonts w:ascii="Calibri" w:hAnsi="Calibri" w:cs="Calibri"/>
        </w:rPr>
        <w:t>Conference</w:t>
      </w:r>
      <w:r w:rsidR="00157451">
        <w:rPr>
          <w:rFonts w:ascii="Calibri" w:hAnsi="Calibri" w:cs="Calibri"/>
        </w:rPr>
        <w:t xml:space="preserve"> proceedings based on </w:t>
      </w:r>
      <w:r w:rsidRPr="00CF1457">
        <w:rPr>
          <w:rFonts w:ascii="Calibri" w:hAnsi="Calibri" w:cs="Calibri"/>
        </w:rPr>
        <w:t>abstracts will</w:t>
      </w:r>
      <w:r w:rsidR="000A0464">
        <w:rPr>
          <w:rFonts w:ascii="Calibri" w:hAnsi="Calibri" w:cs="Calibri"/>
        </w:rPr>
        <w:t xml:space="preserve"> go through</w:t>
      </w:r>
      <w:r w:rsidR="00157451">
        <w:rPr>
          <w:rFonts w:ascii="Calibri" w:hAnsi="Calibri" w:cs="Calibri"/>
        </w:rPr>
        <w:t xml:space="preserve"> a </w:t>
      </w:r>
      <w:r w:rsidR="00F05588">
        <w:rPr>
          <w:rFonts w:ascii="Calibri" w:hAnsi="Calibri" w:cs="Calibri"/>
        </w:rPr>
        <w:t>review</w:t>
      </w:r>
      <w:r w:rsidR="000A0464">
        <w:rPr>
          <w:rFonts w:ascii="Calibri" w:hAnsi="Calibri" w:cs="Calibri"/>
        </w:rPr>
        <w:t xml:space="preserve"> process and will</w:t>
      </w:r>
      <w:r w:rsidRPr="00CF1457">
        <w:rPr>
          <w:rFonts w:ascii="Calibri" w:hAnsi="Calibri" w:cs="Calibri"/>
        </w:rPr>
        <w:t xml:space="preserve"> be pub</w:t>
      </w:r>
      <w:r w:rsidR="00157451">
        <w:rPr>
          <w:rFonts w:ascii="Calibri" w:hAnsi="Calibri" w:cs="Calibri"/>
        </w:rPr>
        <w:t>-</w:t>
      </w:r>
      <w:r w:rsidRPr="00CF1457">
        <w:rPr>
          <w:rFonts w:ascii="Calibri" w:hAnsi="Calibri" w:cs="Calibri"/>
        </w:rPr>
        <w:t xml:space="preserve">lished in </w:t>
      </w:r>
      <w:r w:rsidR="008E48FD" w:rsidRPr="00CF1457">
        <w:rPr>
          <w:rFonts w:ascii="Calibri" w:hAnsi="Calibri" w:cs="Calibri"/>
        </w:rPr>
        <w:t>English</w:t>
      </w:r>
      <w:r w:rsidRPr="00CF1457">
        <w:rPr>
          <w:rFonts w:ascii="Calibri" w:hAnsi="Calibri" w:cs="Calibri"/>
        </w:rPr>
        <w:t>.</w:t>
      </w:r>
      <w:r w:rsidR="00157451">
        <w:rPr>
          <w:rFonts w:ascii="Calibri" w:hAnsi="Calibri" w:cs="Calibri"/>
        </w:rPr>
        <w:t xml:space="preserve"> </w:t>
      </w:r>
      <w:r w:rsidR="00157451" w:rsidRPr="00157451">
        <w:rPr>
          <w:rFonts w:ascii="Calibri" w:hAnsi="Calibri" w:cs="Calibri"/>
          <w:i/>
        </w:rPr>
        <w:t>Selected</w:t>
      </w:r>
      <w:r w:rsidR="00157451">
        <w:rPr>
          <w:rFonts w:ascii="Calibri" w:hAnsi="Calibri" w:cs="Calibri"/>
        </w:rPr>
        <w:t xml:space="preserve"> full papers </w:t>
      </w:r>
      <w:r w:rsidR="00B54FDD">
        <w:rPr>
          <w:rFonts w:ascii="Calibri" w:hAnsi="Calibri" w:cs="Calibri"/>
        </w:rPr>
        <w:t>will be</w:t>
      </w:r>
      <w:r w:rsidR="00157451">
        <w:rPr>
          <w:rFonts w:ascii="Calibri" w:hAnsi="Calibri" w:cs="Calibri"/>
        </w:rPr>
        <w:t xml:space="preserve"> published post-conference in peer-review </w:t>
      </w:r>
      <w:r w:rsidR="00B54FDD">
        <w:rPr>
          <w:rFonts w:ascii="Calibri" w:hAnsi="Calibri" w:cs="Calibri"/>
        </w:rPr>
        <w:t>j</w:t>
      </w:r>
      <w:r w:rsidR="00157451">
        <w:rPr>
          <w:rFonts w:ascii="Calibri" w:hAnsi="Calibri" w:cs="Calibri"/>
        </w:rPr>
        <w:t>ournals.</w:t>
      </w:r>
    </w:p>
    <w:p w:rsidR="00932F91" w:rsidRPr="00CF1457" w:rsidRDefault="00932F91" w:rsidP="00932F91">
      <w:pPr>
        <w:pStyle w:val="Arialmarked"/>
        <w:rPr>
          <w:rFonts w:ascii="Calibri" w:hAnsi="Calibri" w:cs="Calibri"/>
        </w:rPr>
      </w:pPr>
      <w:r w:rsidRPr="00CF1457">
        <w:rPr>
          <w:rFonts w:ascii="Calibri" w:hAnsi="Calibri" w:cs="Calibri"/>
        </w:rPr>
        <w:t>Excursions and cultural programme:</w:t>
      </w:r>
    </w:p>
    <w:p w:rsidR="00932F91" w:rsidRPr="00CF1457" w:rsidRDefault="00157451" w:rsidP="00932F91">
      <w:pPr>
        <w:pStyle w:val="Arialcommondataleft12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Visits to </w:t>
      </w:r>
      <w:r w:rsidR="00932F91" w:rsidRPr="00CF1457">
        <w:rPr>
          <w:rFonts w:ascii="Calibri" w:hAnsi="Calibri" w:cs="Calibri"/>
          <w:lang w:val="en-GB"/>
        </w:rPr>
        <w:t>his</w:t>
      </w:r>
      <w:r w:rsidR="00F05588">
        <w:rPr>
          <w:rFonts w:ascii="Calibri" w:hAnsi="Calibri" w:cs="Calibri"/>
          <w:lang w:val="en-GB"/>
        </w:rPr>
        <w:t>torical and modern public/residential</w:t>
      </w:r>
      <w:r>
        <w:rPr>
          <w:rFonts w:ascii="Calibri" w:hAnsi="Calibri" w:cs="Calibri"/>
          <w:lang w:val="en-GB"/>
        </w:rPr>
        <w:t xml:space="preserve"> </w:t>
      </w:r>
      <w:r w:rsidR="00F05588">
        <w:rPr>
          <w:rFonts w:ascii="Calibri" w:hAnsi="Calibri" w:cs="Calibri"/>
          <w:lang w:val="en-GB"/>
        </w:rPr>
        <w:t xml:space="preserve">parks and green structure is part of the technical tours of the conference in St Petersburg, Stockholm and Uppsala. Optional pre-conference </w:t>
      </w:r>
      <w:r w:rsidR="00932F91" w:rsidRPr="00CF1457">
        <w:rPr>
          <w:rFonts w:ascii="Calibri" w:hAnsi="Calibri" w:cs="Calibri"/>
          <w:lang w:val="en-GB"/>
        </w:rPr>
        <w:t>St. Petersburg sightseeing (e.g. the Hermitage</w:t>
      </w:r>
      <w:r w:rsidR="00F05588">
        <w:rPr>
          <w:rFonts w:ascii="Calibri" w:hAnsi="Calibri" w:cs="Calibri"/>
          <w:lang w:val="en-GB"/>
        </w:rPr>
        <w:t xml:space="preserve"> and Neva boat trips</w:t>
      </w:r>
      <w:r w:rsidR="00932F91" w:rsidRPr="00CF1457">
        <w:rPr>
          <w:rFonts w:ascii="Calibri" w:hAnsi="Calibri" w:cs="Calibri"/>
          <w:lang w:val="en-GB"/>
        </w:rPr>
        <w:t>)</w:t>
      </w:r>
      <w:r w:rsidR="008E48FD" w:rsidRPr="00CF1457">
        <w:rPr>
          <w:rFonts w:ascii="Calibri" w:hAnsi="Calibri" w:cs="Calibri"/>
          <w:lang w:val="en-GB"/>
        </w:rPr>
        <w:t xml:space="preserve"> and </w:t>
      </w:r>
      <w:r w:rsidR="00F05588">
        <w:rPr>
          <w:rFonts w:ascii="Calibri" w:hAnsi="Calibri" w:cs="Calibri"/>
          <w:lang w:val="en-GB"/>
        </w:rPr>
        <w:t>post-</w:t>
      </w:r>
      <w:r w:rsidR="00F05588">
        <w:rPr>
          <w:rFonts w:ascii="Calibri" w:hAnsi="Calibri" w:cs="Calibri"/>
          <w:lang w:val="en-GB"/>
        </w:rPr>
        <w:lastRenderedPageBreak/>
        <w:t xml:space="preserve">conference tours </w:t>
      </w:r>
      <w:r w:rsidR="008E48FD" w:rsidRPr="00CF1457">
        <w:rPr>
          <w:rFonts w:ascii="Calibri" w:hAnsi="Calibri" w:cs="Calibri"/>
          <w:lang w:val="en-GB"/>
        </w:rPr>
        <w:t>in Stockholm</w:t>
      </w:r>
      <w:r w:rsidR="00F05588">
        <w:rPr>
          <w:rFonts w:ascii="Calibri" w:hAnsi="Calibri" w:cs="Calibri"/>
          <w:lang w:val="en-GB"/>
        </w:rPr>
        <w:t>/Uppsala</w:t>
      </w:r>
      <w:r w:rsidR="00932F91" w:rsidRPr="00CF1457">
        <w:rPr>
          <w:rFonts w:ascii="Calibri" w:hAnsi="Calibri" w:cs="Calibri"/>
          <w:lang w:val="en-GB"/>
        </w:rPr>
        <w:t xml:space="preserve"> </w:t>
      </w:r>
      <w:r w:rsidR="00F05588">
        <w:rPr>
          <w:rFonts w:ascii="Calibri" w:hAnsi="Calibri" w:cs="Calibri"/>
          <w:lang w:val="en-GB"/>
        </w:rPr>
        <w:t xml:space="preserve">will be offered directly linked to the main conference program - </w:t>
      </w:r>
      <w:r w:rsidR="00932F91" w:rsidRPr="00CF1457">
        <w:rPr>
          <w:rFonts w:ascii="Calibri" w:hAnsi="Calibri" w:cs="Calibri"/>
          <w:lang w:val="en-GB"/>
        </w:rPr>
        <w:t>additional costs will be announced</w:t>
      </w:r>
      <w:r>
        <w:rPr>
          <w:rFonts w:ascii="Calibri" w:hAnsi="Calibri" w:cs="Calibri"/>
          <w:lang w:val="en-GB"/>
        </w:rPr>
        <w:t xml:space="preserve"> in the beginning of 2012</w:t>
      </w:r>
      <w:r w:rsidR="00932F91" w:rsidRPr="00CF1457">
        <w:rPr>
          <w:rFonts w:ascii="Calibri" w:hAnsi="Calibri" w:cs="Calibri"/>
          <w:lang w:val="en-GB"/>
        </w:rPr>
        <w:t>.</w:t>
      </w:r>
    </w:p>
    <w:p w:rsidR="00CF52C4" w:rsidRPr="00CF1457" w:rsidRDefault="00CF52C4">
      <w:pPr>
        <w:rPr>
          <w:rFonts w:ascii="Calibri" w:hAnsi="Calibri" w:cs="Calibri"/>
        </w:rPr>
      </w:pPr>
    </w:p>
    <w:sectPr w:rsidR="00CF52C4" w:rsidRPr="00CF1457" w:rsidSect="0008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E012A"/>
    <w:multiLevelType w:val="hybridMultilevel"/>
    <w:tmpl w:val="BF06D9D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1EE0C87"/>
    <w:multiLevelType w:val="hybridMultilevel"/>
    <w:tmpl w:val="8CEA4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B5F"/>
    <w:rsid w:val="00066286"/>
    <w:rsid w:val="000824AD"/>
    <w:rsid w:val="0008595A"/>
    <w:rsid w:val="000A0464"/>
    <w:rsid w:val="00124CFD"/>
    <w:rsid w:val="00157451"/>
    <w:rsid w:val="0017046D"/>
    <w:rsid w:val="001C63DE"/>
    <w:rsid w:val="00240330"/>
    <w:rsid w:val="00287A0D"/>
    <w:rsid w:val="00294E25"/>
    <w:rsid w:val="00375FE8"/>
    <w:rsid w:val="00493896"/>
    <w:rsid w:val="004D2A4F"/>
    <w:rsid w:val="00676402"/>
    <w:rsid w:val="0074671A"/>
    <w:rsid w:val="007A5714"/>
    <w:rsid w:val="00833547"/>
    <w:rsid w:val="008B02C9"/>
    <w:rsid w:val="008E48FD"/>
    <w:rsid w:val="00932F91"/>
    <w:rsid w:val="00933D27"/>
    <w:rsid w:val="00983CEE"/>
    <w:rsid w:val="009B162E"/>
    <w:rsid w:val="009C0AD2"/>
    <w:rsid w:val="009E0E2E"/>
    <w:rsid w:val="00A90721"/>
    <w:rsid w:val="00AB6B5F"/>
    <w:rsid w:val="00B54FDD"/>
    <w:rsid w:val="00BA654D"/>
    <w:rsid w:val="00BF56D1"/>
    <w:rsid w:val="00CA6611"/>
    <w:rsid w:val="00CF1457"/>
    <w:rsid w:val="00CF52C4"/>
    <w:rsid w:val="00D21B6A"/>
    <w:rsid w:val="00D33140"/>
    <w:rsid w:val="00DE37BB"/>
    <w:rsid w:val="00E1193F"/>
    <w:rsid w:val="00E31643"/>
    <w:rsid w:val="00E61C91"/>
    <w:rsid w:val="00F05588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F91"/>
    <w:rPr>
      <w:rFonts w:eastAsia="MS Mincho"/>
      <w:i/>
      <w:color w:val="000000"/>
      <w:sz w:val="24"/>
      <w:szCs w:val="24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commondataleft12">
    <w:name w:val="Arial_commondata_left_12"/>
    <w:basedOn w:val="Normal"/>
    <w:qFormat/>
    <w:rsid w:val="00932F91"/>
    <w:rPr>
      <w:rFonts w:ascii="Arial" w:eastAsia="Times New Roman" w:hAnsi="Arial" w:cs="Arial"/>
      <w:i w:val="0"/>
      <w:lang w:val="en-US" w:eastAsia="en-US"/>
    </w:rPr>
  </w:style>
  <w:style w:type="paragraph" w:customStyle="1" w:styleId="Arialmarked">
    <w:name w:val="Arial_marked"/>
    <w:basedOn w:val="Normal"/>
    <w:rsid w:val="00932F91"/>
    <w:pPr>
      <w:keepNext/>
      <w:spacing w:before="120"/>
      <w:jc w:val="both"/>
    </w:pPr>
    <w:rPr>
      <w:rFonts w:ascii="Arial" w:eastAsia="Times New Roman" w:hAnsi="Arial" w:cs="Arial"/>
      <w:b/>
      <w:i w:val="0"/>
      <w:lang w:val="en-GB" w:eastAsia="en-US"/>
    </w:rPr>
  </w:style>
  <w:style w:type="character" w:styleId="Hyperlink">
    <w:name w:val="Hyperlink"/>
    <w:basedOn w:val="DefaultParagraphFont"/>
    <w:rsid w:val="008E48FD"/>
    <w:rPr>
      <w:color w:val="0000FF"/>
      <w:u w:val="single"/>
    </w:rPr>
  </w:style>
  <w:style w:type="character" w:customStyle="1" w:styleId="ft">
    <w:name w:val="ft"/>
    <w:basedOn w:val="DefaultParagraphFont"/>
    <w:rsid w:val="00E31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235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9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tacademy.ru/eng/PIC1/logo1.jpg" TargetMode="External"/><Relationship Id="rId13" Type="http://schemas.openxmlformats.org/officeDocument/2006/relationships/hyperlink" Target="mailto:contact@icon-l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contact@icon-l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www.sol.slu.se/intern/bilder/slu.gif" TargetMode="External"/><Relationship Id="rId11" Type="http://schemas.openxmlformats.org/officeDocument/2006/relationships/image" Target="http://upload.wikimedia.org/wikipedia/commons/thumb/4/49/Coat_of_Arms_of_St_Petersburg_(1780).png/100px-Coat_of_Arms_of_St_Petersburg_(1780).pn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4%D0%B0%D0%B9%D0%BB:Coat_of_Arms_of_St_Petersburg_(1780).png" TargetMode="External"/><Relationship Id="rId14" Type="http://schemas.openxmlformats.org/officeDocument/2006/relationships/hyperlink" Target="mailto:accomodation@icon-la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806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Conference</vt:lpstr>
      <vt:lpstr>International Conference</vt:lpstr>
    </vt:vector>
  </TitlesOfParts>
  <Company>Ampir</Company>
  <LinksUpToDate>false</LinksUpToDate>
  <CharactersWithSpaces>5068</CharactersWithSpaces>
  <SharedDoc>false</SharedDoc>
  <HLinks>
    <vt:vector size="18" baseType="variant">
      <vt:variant>
        <vt:i4>3670095</vt:i4>
      </vt:variant>
      <vt:variant>
        <vt:i4>15</vt:i4>
      </vt:variant>
      <vt:variant>
        <vt:i4>0</vt:i4>
      </vt:variant>
      <vt:variant>
        <vt:i4>5</vt:i4>
      </vt:variant>
      <vt:variant>
        <vt:lpwstr>mailto:contact@icon-la.org</vt:lpwstr>
      </vt:variant>
      <vt:variant>
        <vt:lpwstr/>
      </vt:variant>
      <vt:variant>
        <vt:i4>5308509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http://ru.wikipedia.org/wiki/%D0%A4%D0%B0%D0%B9%D0%BB:Coat_of_Arms_of_St_Petersburg_(1780).png</vt:lpwstr>
      </vt:variant>
      <vt:variant>
        <vt:lpwstr/>
      </vt:variant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http://www.slu.se/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Conference</dc:title>
  <dc:subject/>
  <dc:creator>AMPIR</dc:creator>
  <cp:keywords/>
  <cp:lastModifiedBy>mariai</cp:lastModifiedBy>
  <cp:revision>3</cp:revision>
  <dcterms:created xsi:type="dcterms:W3CDTF">2011-12-06T15:41:00Z</dcterms:created>
  <dcterms:modified xsi:type="dcterms:W3CDTF">2011-12-08T16:19:00Z</dcterms:modified>
</cp:coreProperties>
</file>